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52" w:rsidRPr="00240E52" w:rsidRDefault="00240E52" w:rsidP="00240E52">
      <w:pPr>
        <w:shd w:val="clear" w:color="auto" w:fill="FFFFFF"/>
        <w:spacing w:after="375" w:line="990" w:lineRule="atLeast"/>
        <w:textAlignment w:val="baseline"/>
        <w:outlineLvl w:val="0"/>
        <w:rPr>
          <w:rFonts w:ascii="veneer" w:eastAsia="Times New Roman" w:hAnsi="veneer" w:cs="Times New Roman"/>
          <w:b/>
          <w:bCs/>
          <w:color w:val="333333"/>
          <w:spacing w:val="30"/>
          <w:kern w:val="36"/>
          <w:sz w:val="84"/>
          <w:szCs w:val="84"/>
          <w:lang w:eastAsia="cs-CZ"/>
        </w:rPr>
      </w:pPr>
      <w:r w:rsidRPr="00240E52">
        <w:rPr>
          <w:rFonts w:ascii="veneer" w:eastAsia="Times New Roman" w:hAnsi="veneer" w:cs="Times New Roman"/>
          <w:b/>
          <w:bCs/>
          <w:color w:val="333333"/>
          <w:spacing w:val="30"/>
          <w:kern w:val="36"/>
          <w:sz w:val="84"/>
          <w:szCs w:val="84"/>
          <w:lang w:eastAsia="cs-CZ"/>
        </w:rPr>
        <w:t>kam s autosedačkou a bazénem?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Léto se blíží a s ním samozřejmě čas dovolených a prázdniny pro ty, kdo jsou školou povinní.</w:t>
      </w:r>
      <w:r w:rsidRPr="00240E52">
        <w:rPr>
          <w:rFonts w:ascii="Arial" w:eastAsia="Times New Roman" w:hAnsi="Arial" w:cs="Arial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br/>
        <w:t>Třídění odpadu si prázdniny nebere, a nevyhýbá se tak ani času dovolených! V tomhle dílu se mrkneme na třídění pár opravdu specifických věcí. Kam správně vytřídit autosedačku nebo takový bazén? Aha?!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 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Dovolená je zasloužený čas odpočinku. Cestování pěšky nebo vozem, to je moje!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br/>
        <w:t>A nevím jak vám, mně ale nevadí ani 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opalovačka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u rybníka. Ať už letos bude na programu slunná Itálie, oblíbený</w:t>
      </w:r>
      <w:hyperlink r:id="rId4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Řecko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,</w:t>
      </w:r>
      <w:hyperlink r:id="rId5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vrcholky hor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,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malebný</w:t>
      </w:r>
      <w:hyperlink r:id="rId6" w:history="1"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Izrael</w:t>
        </w:r>
        <w:proofErr w:type="spellEnd"/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,</w:t>
      </w:r>
      <w:hyperlink r:id="rId7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Portugalsko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, nebo jižní Čechy, je dobrý si udělat pořádek v tom, kam vytřídit jistý méně tradiční serepetičky.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Obzvlášť pokud to tentokrát bude vozem! Tím myslím auto. Cestování autem je zábava, pořádný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road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trip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je ideální forma dovolený, prostě super dobrodružství. No, ale taky se může stát, že…</w:t>
      </w:r>
    </w:p>
    <w:p w:rsidR="00240E52" w:rsidRPr="00240E52" w:rsidRDefault="00240E52" w:rsidP="00240E52">
      <w:pPr>
        <w:shd w:val="clear" w:color="auto" w:fill="FFFFFF"/>
        <w:spacing w:after="0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cs-CZ"/>
        </w:rPr>
      </w:pPr>
      <w:r w:rsidRPr="00240E52">
        <w:rPr>
          <w:rFonts w:ascii="inherit" w:eastAsia="Times New Roman" w:hAnsi="inherit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… je třeba vytřídit dětskou autosedačku! Kam s ní?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Bum! Předprázdninový úklid v garáži je 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příjemnej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rituál.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Úplnej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zen! Ale co když narazíme na 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pořádnýho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kostlivce ve skříni – bohem zapomenutou autosedačku?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V první řadě, pokud se jedná o pěknou zachovalou autosedačku, nabízí se zkusit ji poslat dál. Nenajde se ve vašem okolí někdo, kdo by ji využil? Nebo zkuste hodit inzerát na sociální sítě nebo na některý z webů, který nabízí prodej či přenechání věci např. za odvoz. Zbohatnout se na tom sice úplně nedá, ale je to šetrný řešení, který možná někdo jiný ocení, a zároveň to bude příjemný dobrý skutek pro</w:t>
      </w:r>
      <w:hyperlink r:id="rId8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přírodu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. Tomuhle se říká</w:t>
      </w:r>
      <w:hyperlink r:id="rId9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re-use, znovupoužití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.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lastRenderedPageBreak/>
        <w:t xml:space="preserve">Podobně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cool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je to s</w:t>
      </w:r>
      <w:hyperlink r:id="rId10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oblečením z druhé ruky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 nebo třeba s</w:t>
      </w:r>
      <w:hyperlink r:id="rId11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hračkami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.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 </w:t>
      </w:r>
    </w:p>
    <w:p w:rsidR="00240E52" w:rsidRPr="00240E52" w:rsidRDefault="00240E52" w:rsidP="00240E52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noProof/>
          <w:color w:val="326E0A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>
            <wp:extent cx="9144000" cy="6096000"/>
            <wp:effectExtent l="0" t="0" r="0" b="0"/>
            <wp:docPr id="1" name="Obrázek 1" descr="samosebou_tridim_jako_diva_trideni_autosedacka">
              <a:hlinkClick xmlns:a="http://schemas.openxmlformats.org/drawingml/2006/main" r:id="rId12" tooltip="&quot;samosebou_tridim_jako_diva_trideni_autosedac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sebou_tridim_jako_diva_trideni_autosedacka">
                      <a:hlinkClick r:id="rId12" tooltip="&quot;samosebou_tridim_jako_diva_trideni_autosedac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52" w:rsidRPr="00240E52" w:rsidRDefault="00240E52" w:rsidP="00240E52">
      <w:pPr>
        <w:shd w:val="clear" w:color="auto" w:fill="FFFFFF"/>
        <w:spacing w:before="120" w:after="0" w:line="240" w:lineRule="atLeast"/>
        <w:jc w:val="both"/>
        <w:textAlignment w:val="baseline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 w:rsidRPr="00240E52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Zdroj: Samosebou.cz.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 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Že je autosedačka stará, ne zcela funkční, navíc „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nevyčistitelně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“ špinavá, potrhaná a navíc ji v garáži nejspíš počůrala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sousedovic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kočka (to se stalo mně, ehm)? Nevadí! Nejspíš tedy už nikde dál parádu neudělá a bezpečnou službu neprokáže.</w:t>
      </w:r>
    </w:p>
    <w:p w:rsidR="00240E52" w:rsidRPr="00240E52" w:rsidRDefault="00240E52" w:rsidP="00240E52">
      <w:pPr>
        <w:shd w:val="clear" w:color="auto" w:fill="FFFFFF"/>
        <w:spacing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Autosedačky patří do kategorie </w:t>
      </w: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„objemného odpadu“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. Proto je pro třídění v těchto případech nejlepším a nejjistějším řešením vydat se 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do</w:t>
      </w:r>
      <w:hyperlink r:id="rId14" w:history="1"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sběrného</w:t>
        </w:r>
        <w:proofErr w:type="spellEnd"/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 xml:space="preserve"> dvora</w:t>
        </w:r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. T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am si s autosedačkou poradí nejlépe. Případně ji můžeme odložit 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lastRenderedPageBreak/>
        <w:t>do </w:t>
      </w: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velkoobjemových kontejnerů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, který se jednou za čas v rámci speciálních dnů v našem okolí objeví.</w:t>
      </w:r>
    </w:p>
    <w:p w:rsidR="00240E52" w:rsidRPr="00240E52" w:rsidRDefault="00240E52" w:rsidP="00240E52">
      <w:pPr>
        <w:shd w:val="clear" w:color="auto" w:fill="FFFFFF"/>
        <w:spacing w:after="0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cs-CZ"/>
        </w:rPr>
      </w:pPr>
      <w:r w:rsidRPr="00240E52">
        <w:rPr>
          <w:rFonts w:ascii="inherit" w:eastAsia="Times New Roman" w:hAnsi="inherit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Když doslouží bazén – kam a jak ho vytřídit?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Tohle jsem tu ještě neměla, ale když člověk vezme ten letní úklid garáže za 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dobrej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konec, častokrát najde opravdu zapomenutý poklady. Žádnou Aladinovu lampu jsem tentokrát nenašla, bohužel.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Zato se mi povedlo najít bazén! Starej,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děravej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 </w:t>
      </w:r>
      <w:r w:rsidRPr="00240E52">
        <w:rPr>
          <w:rFonts w:ascii="Arial" w:eastAsia="Times New Roman" w:hAnsi="Arial" w:cs="Arial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nafukovací bazének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. Vzhledem k jeho nefunkčnosti jsem usoudila, že mně ani 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sousedovic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děckám už letní radost na terase neudělá, takže… kam s ním?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 </w:t>
      </w:r>
    </w:p>
    <w:p w:rsidR="00240E52" w:rsidRPr="00240E52" w:rsidRDefault="00240E52" w:rsidP="00240E52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noProof/>
          <w:color w:val="326E0A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>
            <wp:extent cx="9144000" cy="6096000"/>
            <wp:effectExtent l="0" t="0" r="0" b="0"/>
            <wp:docPr id="2" name="Obrázek 2" descr="samosebou_tridim_jako_diva_trideni_bazen">
              <a:hlinkClick xmlns:a="http://schemas.openxmlformats.org/drawingml/2006/main" r:id="rId15" tooltip="&quot;samosebou_tridim_jako_diva_trideni_baz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sebou_tridim_jako_diva_trideni_bazen">
                      <a:hlinkClick r:id="rId15" tooltip="&quot;samosebou_tridim_jako_diva_trideni_baz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52" w:rsidRPr="00240E52" w:rsidRDefault="00240E52" w:rsidP="00240E52">
      <w:pPr>
        <w:shd w:val="clear" w:color="auto" w:fill="FFFFFF"/>
        <w:spacing w:before="120" w:after="0" w:line="240" w:lineRule="atLeast"/>
        <w:jc w:val="both"/>
        <w:textAlignment w:val="baseline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 w:rsidRPr="00240E52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Zdroj: Samosebou.cz.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lastRenderedPageBreak/>
        <w:t> 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Dětský nafukovací bazénky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 nebo taky </w:t>
      </w:r>
      <w:r w:rsidRPr="00240E52">
        <w:rPr>
          <w:rFonts w:ascii="Arial" w:eastAsia="Times New Roman" w:hAnsi="Arial" w:cs="Arial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nafukovací kruhy či </w:t>
      </w:r>
      <w:proofErr w:type="spellStart"/>
      <w:r w:rsidRPr="00240E52">
        <w:rPr>
          <w:rFonts w:ascii="Arial" w:eastAsia="Times New Roman" w:hAnsi="Arial" w:cs="Arial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rukávky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a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 </w:t>
      </w:r>
      <w:r w:rsidRPr="00240E52">
        <w:rPr>
          <w:rFonts w:ascii="Arial" w:eastAsia="Times New Roman" w:hAnsi="Arial" w:cs="Arial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nafukovací balóny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 do vody klamou „tělem“.</w:t>
      </w: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br/>
        <w:t>Zdálo by se, že je to prachobyčejný</w:t>
      </w:r>
      <w:hyperlink r:id="rId17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plast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! Ale chyba lávky, tohle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do</w:t>
      </w:r>
      <w:hyperlink r:id="rId18" w:history="1"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žlutého</w:t>
        </w:r>
        <w:proofErr w:type="spellEnd"/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 xml:space="preserve"> kontejneru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 nepatří! Takže kam s tím?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Ideální by bylo najít</w:t>
      </w:r>
      <w:hyperlink r:id="rId19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obal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, nebo přímo na výrobku vystopovat</w:t>
      </w:r>
      <w:hyperlink r:id="rId20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recyklační symbol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, který prozradí, z čeho je produkt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vyrobenej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a taky kam ho vytřídit, když už neslouží. Jenže kdo ví, kde ten</w:t>
      </w:r>
      <w:hyperlink r:id="rId21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obal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 může za ty roky být, co?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Možná, že se dá na internetových fórech dočíst, že bazének je plast, tak patří do plastů. Moudří ale vědí, že ne všechno na internetu bývá pravda – takže já říkám: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fake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news</w:t>
      </w:r>
      <w:proofErr w:type="spellEnd"/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!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Dětské bazénky a další podobné radosti se vyrábějí převážně z</w:t>
      </w:r>
      <w:hyperlink r:id="rId22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PVC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(třeba jako</w:t>
      </w:r>
      <w:hyperlink r:id="rId23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barbíny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), což je sice plast, ale do</w:t>
      </w:r>
      <w:hyperlink r:id="rId24" w:history="1">
        <w:r w:rsidRPr="00240E52">
          <w:rPr>
            <w:rFonts w:ascii="Arial" w:eastAsia="Times New Roman" w:hAnsi="Arial" w:cs="Arial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240E52">
          <w:rPr>
            <w:rFonts w:ascii="Arial" w:eastAsia="Times New Roman" w:hAnsi="Arial" w:cs="Arial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žlutého</w:t>
        </w:r>
      </w:hyperlink>
      <w:r w:rsidRPr="00240E52">
        <w:rPr>
          <w:rFonts w:ascii="Arial" w:eastAsia="Times New Roman" w:hAnsi="Arial" w:cs="Arial"/>
          <w:color w:val="494848"/>
          <w:sz w:val="27"/>
          <w:szCs w:val="27"/>
          <w:bdr w:val="none" w:sz="0" w:space="0" w:color="auto" w:frame="1"/>
          <w:lang w:eastAsia="cs-CZ"/>
        </w:rPr>
        <w:t> (kontejneru, ne autobusu) nepatří! Také osud těchto věcí nejlépe zpečetíme právě ve sběrném dvoře, kde si s nimi náležitě poradí.</w:t>
      </w:r>
    </w:p>
    <w:p w:rsidR="00240E52" w:rsidRPr="00240E52" w:rsidRDefault="00240E52" w:rsidP="00240E5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94848"/>
          <w:sz w:val="27"/>
          <w:szCs w:val="27"/>
          <w:lang w:eastAsia="cs-CZ"/>
        </w:rPr>
      </w:pPr>
      <w:r w:rsidRPr="00240E52">
        <w:rPr>
          <w:rFonts w:ascii="Arial" w:eastAsia="Times New Roman" w:hAnsi="Arial" w:cs="Arial"/>
          <w:color w:val="494848"/>
          <w:sz w:val="27"/>
          <w:szCs w:val="27"/>
          <w:lang w:eastAsia="cs-CZ"/>
        </w:rPr>
        <w:t> </w:t>
      </w:r>
    </w:p>
    <w:p w:rsidR="000A2D8B" w:rsidRDefault="000A2D8B">
      <w:bookmarkStart w:id="0" w:name="_GoBack"/>
      <w:bookmarkEnd w:id="0"/>
    </w:p>
    <w:sectPr w:rsidR="000A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ne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52"/>
    <w:rsid w:val="000A2D8B"/>
    <w:rsid w:val="002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7EF-F91A-47A2-A0BF-5310CA9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0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0E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0E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0E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0E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0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ou.samosebou.cz/c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samosebou.cz/2017/11/15/zajimavosti-o-zlutem-kontejneru-na-plast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amosebou.cz/dictionary/obal/" TargetMode="External"/><Relationship Id="rId7" Type="http://schemas.openxmlformats.org/officeDocument/2006/relationships/hyperlink" Target="https://www.samosebou.cz/2017/09/05/samosebou-na-cestach-jak-se-tridi-v-portugalsku/" TargetMode="External"/><Relationship Id="rId12" Type="http://schemas.openxmlformats.org/officeDocument/2006/relationships/hyperlink" Target="https://www.samosebou.cz/wp-content/uploads/2019/06/Samosebou_tridim_jako_diva_autosedacka.png" TargetMode="External"/><Relationship Id="rId17" Type="http://schemas.openxmlformats.org/officeDocument/2006/relationships/hyperlink" Target="http://old.samosebou.cz/cyklus-tv/pribeh-plast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www.samosebou.cz/2018/01/15/recyklacni-symboly-plast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mosebou.cz/2017/05/26/tridi-nebo-netridi-v-jeruzaleme/" TargetMode="External"/><Relationship Id="rId11" Type="http://schemas.openxmlformats.org/officeDocument/2006/relationships/hyperlink" Target="https://www.samosebou.cz/2019/05/17/upcyklace-hracek-7-praktickych-tipu-ktere-nadchnou-deti-i-dospele/" TargetMode="External"/><Relationship Id="rId24" Type="http://schemas.openxmlformats.org/officeDocument/2006/relationships/hyperlink" Target="https://www.samosebou.cz/dictionary/kontejnery-na-trideni-plastu/" TargetMode="External"/><Relationship Id="rId5" Type="http://schemas.openxmlformats.org/officeDocument/2006/relationships/hyperlink" Target="https://www.samosebou.cz/2016/08/11/s-ladou-ziburou-az-na-vrcholky-hor-odpadu/" TargetMode="External"/><Relationship Id="rId15" Type="http://schemas.openxmlformats.org/officeDocument/2006/relationships/hyperlink" Target="https://www.samosebou.cz/wp-content/uploads/2019/06/Samosebou_tridim_jako_diva_leto_bazenek.png" TargetMode="External"/><Relationship Id="rId23" Type="http://schemas.openxmlformats.org/officeDocument/2006/relationships/hyperlink" Target="https://www.samosebou.cz/2019/05/23/tridim-jako-diva-plastova-diva-aneb-life-in-plastic-is-fantastic/" TargetMode="External"/><Relationship Id="rId10" Type="http://schemas.openxmlformats.org/officeDocument/2006/relationships/hyperlink" Target="https://www.samosebou.cz/2018/02/27/blesi-recyklace-obleceni/" TargetMode="External"/><Relationship Id="rId19" Type="http://schemas.openxmlformats.org/officeDocument/2006/relationships/hyperlink" Target="https://www.samosebou.cz/2018/04/11/vse-o-recyklacnich-symbolech-na-obalech/" TargetMode="External"/><Relationship Id="rId4" Type="http://schemas.openxmlformats.org/officeDocument/2006/relationships/hyperlink" Target="https://www.samosebou.cz/2018/08/01/recko-stale-nema-system-trideni-odpadu/" TargetMode="External"/><Relationship Id="rId9" Type="http://schemas.openxmlformats.org/officeDocument/2006/relationships/hyperlink" Target="https://www.samosebou.cz/dictionary/re-use-znovupouziti/" TargetMode="External"/><Relationship Id="rId14" Type="http://schemas.openxmlformats.org/officeDocument/2006/relationships/hyperlink" Target="https://www.samosebou.cz/2018/04/09/sberny-dvur-vse-co-jste-chteli-vedet/" TargetMode="External"/><Relationship Id="rId22" Type="http://schemas.openxmlformats.org/officeDocument/2006/relationships/hyperlink" Target="https://www.samosebou.cz/2019/04/12/co-znamena-pet-hdpe-bopp-c-pe-ci-ab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2019-07-12T18:10:00Z</dcterms:created>
  <dcterms:modified xsi:type="dcterms:W3CDTF">2019-07-12T18:11:00Z</dcterms:modified>
</cp:coreProperties>
</file>