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61426" w14:textId="77777777" w:rsidR="006E6299" w:rsidRPr="006E6299" w:rsidRDefault="006E6299" w:rsidP="006E6299">
      <w:pPr>
        <w:shd w:val="clear" w:color="auto" w:fill="F2F2F2"/>
        <w:spacing w:after="390" w:line="840" w:lineRule="atLeast"/>
        <w:ind w:left="-1513" w:right="-1513"/>
        <w:textAlignment w:val="baseline"/>
        <w:outlineLvl w:val="0"/>
        <w:rPr>
          <w:rFonts w:ascii="Helvetica" w:eastAsia="Times New Roman" w:hAnsi="Helvetica" w:cs="Helvetica"/>
          <w:b/>
          <w:bCs/>
          <w:caps/>
          <w:color w:val="202020"/>
          <w:kern w:val="36"/>
          <w:sz w:val="75"/>
          <w:szCs w:val="75"/>
          <w:lang w:eastAsia="cs-CZ"/>
        </w:rPr>
      </w:pPr>
      <w:r w:rsidRPr="006E6299">
        <w:rPr>
          <w:rFonts w:ascii="Helvetica" w:eastAsia="Times New Roman" w:hAnsi="Helvetica" w:cs="Helvetica"/>
          <w:b/>
          <w:bCs/>
          <w:caps/>
          <w:color w:val="202020"/>
          <w:kern w:val="36"/>
          <w:sz w:val="75"/>
          <w:szCs w:val="75"/>
          <w:lang w:eastAsia="cs-CZ"/>
        </w:rPr>
        <w:t>JAK DLOUHO SE ROZKLÁDAJÍ ODPADKY POHOZENÉ V PŘÍRODĚ?</w:t>
      </w:r>
    </w:p>
    <w:p w14:paraId="2F3FCFB8" w14:textId="77777777" w:rsidR="006E6299" w:rsidRPr="006E6299" w:rsidRDefault="006E6299" w:rsidP="006E6299">
      <w:pPr>
        <w:spacing w:line="240" w:lineRule="auto"/>
        <w:textAlignment w:val="baseline"/>
        <w:rPr>
          <w:rFonts w:ascii="Helvetica" w:eastAsia="Times New Roman" w:hAnsi="Helvetica" w:cs="Helvetica"/>
          <w:caps/>
          <w:color w:val="202020"/>
          <w:spacing w:val="30"/>
          <w:sz w:val="24"/>
          <w:szCs w:val="24"/>
          <w:lang w:eastAsia="cs-CZ"/>
        </w:rPr>
      </w:pPr>
      <w:r w:rsidRPr="006E6299">
        <w:rPr>
          <w:rFonts w:ascii="Helvetica" w:eastAsia="Times New Roman" w:hAnsi="Helvetica" w:cs="Helvetica"/>
          <w:caps/>
          <w:color w:val="202020"/>
          <w:spacing w:val="30"/>
          <w:sz w:val="24"/>
          <w:szCs w:val="24"/>
          <w:lang w:eastAsia="cs-CZ"/>
        </w:rPr>
        <w:t>26.08.2020</w:t>
      </w:r>
    </w:p>
    <w:p w14:paraId="00F08208" w14:textId="77777777" w:rsidR="006E6299" w:rsidRPr="006E6299" w:rsidRDefault="006E6299" w:rsidP="006E6299">
      <w:pPr>
        <w:spacing w:after="0" w:line="630" w:lineRule="atLeast"/>
        <w:textAlignment w:val="baseline"/>
        <w:outlineLvl w:val="1"/>
        <w:rPr>
          <w:rFonts w:ascii="Helvetica" w:eastAsia="Times New Roman" w:hAnsi="Helvetica" w:cs="Helvetica"/>
          <w:b/>
          <w:bCs/>
          <w:caps/>
          <w:color w:val="202020"/>
          <w:sz w:val="54"/>
          <w:szCs w:val="54"/>
          <w:lang w:eastAsia="cs-CZ"/>
        </w:rPr>
      </w:pPr>
      <w:r w:rsidRPr="006E6299">
        <w:rPr>
          <w:rFonts w:ascii="Helvetica" w:eastAsia="Times New Roman" w:hAnsi="Helvetica" w:cs="Helvetica"/>
          <w:b/>
          <w:bCs/>
          <w:caps/>
          <w:color w:val="202020"/>
          <w:sz w:val="54"/>
          <w:szCs w:val="54"/>
          <w:bdr w:val="none" w:sz="0" w:space="0" w:color="auto" w:frame="1"/>
          <w:lang w:eastAsia="cs-CZ"/>
        </w:rPr>
        <w:t>KDYŽ ZVÍTĚZÍ PŘÍRODA NA BODY </w:t>
      </w:r>
    </w:p>
    <w:p w14:paraId="25B90EC7" w14:textId="3CFA7F8B" w:rsidR="006E6299" w:rsidRPr="006E6299" w:rsidRDefault="006E6299" w:rsidP="006E6299">
      <w:pPr>
        <w:spacing w:after="0" w:line="240" w:lineRule="auto"/>
        <w:textAlignment w:val="baseline"/>
        <w:rPr>
          <w:rFonts w:ascii="Helvetica" w:eastAsia="Times New Roman" w:hAnsi="Helvetica" w:cs="Helvetica"/>
          <w:color w:val="202020"/>
          <w:sz w:val="27"/>
          <w:szCs w:val="27"/>
          <w:lang w:eastAsia="cs-CZ"/>
        </w:rPr>
      </w:pPr>
      <w:r w:rsidRPr="006E6299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.</w:t>
      </w:r>
    </w:p>
    <w:p w14:paraId="47789FAB" w14:textId="77777777" w:rsidR="006E6299" w:rsidRPr="006E6299" w:rsidRDefault="006E6299" w:rsidP="006E6299">
      <w:pPr>
        <w:spacing w:after="0" w:line="240" w:lineRule="auto"/>
        <w:textAlignment w:val="baseline"/>
        <w:rPr>
          <w:rFonts w:ascii="Helvetica" w:eastAsia="Times New Roman" w:hAnsi="Helvetica" w:cs="Helvetica"/>
          <w:color w:val="202020"/>
          <w:sz w:val="27"/>
          <w:szCs w:val="27"/>
          <w:lang w:eastAsia="cs-CZ"/>
        </w:rPr>
      </w:pPr>
      <w:r w:rsidRPr="006E6299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Každý z nás pravděpodobně narazil někdy při</w:t>
      </w:r>
      <w:r w:rsidRPr="006E6299">
        <w:rPr>
          <w:rFonts w:ascii="Helvetica" w:eastAsia="Times New Roman" w:hAnsi="Helvetica" w:cs="Helvetica"/>
          <w:color w:val="202020"/>
          <w:sz w:val="27"/>
          <w:szCs w:val="27"/>
          <w:lang w:eastAsia="cs-CZ"/>
        </w:rPr>
        <w:t> </w:t>
      </w:r>
      <w:hyperlink r:id="rId4" w:history="1">
        <w:r w:rsidRPr="006E6299">
          <w:rPr>
            <w:rFonts w:ascii="Helvetica" w:eastAsia="Times New Roman" w:hAnsi="Helvetica" w:cs="Helvetica"/>
            <w:color w:val="326E0A"/>
            <w:sz w:val="27"/>
            <w:szCs w:val="27"/>
            <w:u w:val="single"/>
            <w:bdr w:val="none" w:sz="0" w:space="0" w:color="auto" w:frame="1"/>
            <w:lang w:eastAsia="cs-CZ"/>
          </w:rPr>
          <w:t>túře</w:t>
        </w:r>
      </w:hyperlink>
      <w:r w:rsidRPr="006E6299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, na</w:t>
      </w:r>
      <w:r w:rsidRPr="006E6299">
        <w:rPr>
          <w:rFonts w:ascii="Helvetica" w:eastAsia="Times New Roman" w:hAnsi="Helvetica" w:cs="Helvetica"/>
          <w:color w:val="202020"/>
          <w:sz w:val="27"/>
          <w:szCs w:val="27"/>
          <w:lang w:eastAsia="cs-CZ"/>
        </w:rPr>
        <w:t> </w:t>
      </w:r>
      <w:hyperlink r:id="rId5" w:history="1">
        <w:r w:rsidRPr="006E6299">
          <w:rPr>
            <w:rFonts w:ascii="Helvetica" w:eastAsia="Times New Roman" w:hAnsi="Helvetica" w:cs="Helvetica"/>
            <w:color w:val="326E0A"/>
            <w:sz w:val="27"/>
            <w:szCs w:val="27"/>
            <w:u w:val="single"/>
            <w:bdr w:val="none" w:sz="0" w:space="0" w:color="auto" w:frame="1"/>
            <w:lang w:eastAsia="cs-CZ"/>
          </w:rPr>
          <w:t>vodě</w:t>
        </w:r>
      </w:hyperlink>
      <w:r w:rsidRPr="006E6299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, při houbaření nebo při sběru borůvek v lese na nepěknou změť odpadků (nebo hůř – na</w:t>
      </w:r>
      <w:r w:rsidRPr="006E6299">
        <w:rPr>
          <w:rFonts w:ascii="Helvetica" w:eastAsia="Times New Roman" w:hAnsi="Helvetica" w:cs="Helvetica"/>
          <w:color w:val="202020"/>
          <w:sz w:val="27"/>
          <w:szCs w:val="27"/>
          <w:lang w:eastAsia="cs-CZ"/>
        </w:rPr>
        <w:t> </w:t>
      </w:r>
      <w:hyperlink r:id="rId6" w:history="1">
        <w:r w:rsidRPr="006E6299">
          <w:rPr>
            <w:rFonts w:ascii="Helvetica" w:eastAsia="Times New Roman" w:hAnsi="Helvetica" w:cs="Helvetica"/>
            <w:color w:val="326E0A"/>
            <w:sz w:val="27"/>
            <w:szCs w:val="27"/>
            <w:u w:val="single"/>
            <w:bdr w:val="none" w:sz="0" w:space="0" w:color="auto" w:frame="1"/>
            <w:lang w:eastAsia="cs-CZ"/>
          </w:rPr>
          <w:t>černou skládku</w:t>
        </w:r>
      </w:hyperlink>
      <w:r w:rsidRPr="006E6299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), kde jsme si mohli všimnout různých stadií jejich rozkladu.</w:t>
      </w:r>
      <w:r w:rsidRPr="006E6299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br/>
      </w:r>
      <w:hyperlink r:id="rId7" w:history="1">
        <w:r w:rsidRPr="006E6299">
          <w:rPr>
            <w:rFonts w:ascii="Helvetica" w:eastAsia="Times New Roman" w:hAnsi="Helvetica" w:cs="Helvetica"/>
            <w:color w:val="326E0A"/>
            <w:sz w:val="27"/>
            <w:szCs w:val="27"/>
            <w:u w:val="single"/>
            <w:bdr w:val="none" w:sz="0" w:space="0" w:color="auto" w:frame="1"/>
            <w:lang w:eastAsia="cs-CZ"/>
          </w:rPr>
          <w:t>Zrezlou plechovku</w:t>
        </w:r>
      </w:hyperlink>
      <w:r w:rsidRPr="006E6299">
        <w:rPr>
          <w:rFonts w:ascii="Helvetica" w:eastAsia="Times New Roman" w:hAnsi="Helvetica" w:cs="Helvetica"/>
          <w:color w:val="202020"/>
          <w:sz w:val="27"/>
          <w:szCs w:val="27"/>
          <w:lang w:eastAsia="cs-CZ"/>
        </w:rPr>
        <w:t> </w:t>
      </w:r>
      <w:r w:rsidRPr="006E6299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od fazolí plnou cigaretových nedopalků doplňovala neporušená</w:t>
      </w:r>
      <w:r w:rsidRPr="006E6299">
        <w:rPr>
          <w:rFonts w:ascii="Helvetica" w:eastAsia="Times New Roman" w:hAnsi="Helvetica" w:cs="Helvetica"/>
          <w:color w:val="202020"/>
          <w:sz w:val="27"/>
          <w:szCs w:val="27"/>
          <w:lang w:eastAsia="cs-CZ"/>
        </w:rPr>
        <w:t> </w:t>
      </w:r>
      <w:hyperlink r:id="rId8" w:history="1">
        <w:r w:rsidRPr="006E6299">
          <w:rPr>
            <w:rFonts w:ascii="Helvetica" w:eastAsia="Times New Roman" w:hAnsi="Helvetica" w:cs="Helvetica"/>
            <w:color w:val="326E0A"/>
            <w:sz w:val="27"/>
            <w:szCs w:val="27"/>
            <w:u w:val="single"/>
            <w:bdr w:val="none" w:sz="0" w:space="0" w:color="auto" w:frame="1"/>
            <w:lang w:eastAsia="cs-CZ"/>
          </w:rPr>
          <w:t>skleněná láhev od piva</w:t>
        </w:r>
      </w:hyperlink>
      <w:r w:rsidRPr="006E6299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. Opodál tančily svůj poslední valčík kožené boty porostlé plísní.</w:t>
      </w:r>
      <w:r w:rsidRPr="006E6299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br/>
        <w:t>Dílo zkázy pak orámoval ořezaný a zažloutlý</w:t>
      </w:r>
      <w:r w:rsidRPr="006E6299">
        <w:rPr>
          <w:rFonts w:ascii="Helvetica" w:eastAsia="Times New Roman" w:hAnsi="Helvetica" w:cs="Helvetica"/>
          <w:color w:val="202020"/>
          <w:sz w:val="27"/>
          <w:szCs w:val="27"/>
          <w:lang w:eastAsia="cs-CZ"/>
        </w:rPr>
        <w:t> </w:t>
      </w:r>
      <w:hyperlink r:id="rId9" w:history="1">
        <w:r w:rsidRPr="006E6299">
          <w:rPr>
            <w:rFonts w:ascii="Helvetica" w:eastAsia="Times New Roman" w:hAnsi="Helvetica" w:cs="Helvetica"/>
            <w:color w:val="326E0A"/>
            <w:sz w:val="27"/>
            <w:szCs w:val="27"/>
            <w:u w:val="single"/>
            <w:bdr w:val="none" w:sz="0" w:space="0" w:color="auto" w:frame="1"/>
            <w:lang w:eastAsia="cs-CZ"/>
          </w:rPr>
          <w:t>polystyren</w:t>
        </w:r>
      </w:hyperlink>
      <w:r w:rsidRPr="006E6299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, který původnímu majiteli při zateplování chaty asi zbyl a nenašel pro něj jiné využití…</w:t>
      </w:r>
    </w:p>
    <w:p w14:paraId="79922B03" w14:textId="77777777" w:rsidR="006E6299" w:rsidRPr="006E6299" w:rsidRDefault="006E6299" w:rsidP="006E6299">
      <w:pPr>
        <w:spacing w:after="0" w:line="240" w:lineRule="auto"/>
        <w:textAlignment w:val="baseline"/>
        <w:rPr>
          <w:rFonts w:ascii="Helvetica" w:eastAsia="Times New Roman" w:hAnsi="Helvetica" w:cs="Helvetica"/>
          <w:color w:val="202020"/>
          <w:sz w:val="27"/>
          <w:szCs w:val="27"/>
          <w:lang w:eastAsia="cs-CZ"/>
        </w:rPr>
      </w:pPr>
      <w:r w:rsidRPr="006E6299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Krom nepěkného estetického (a občas i čichového) zážitku jde ale o mnohem závažnější problém.</w:t>
      </w:r>
      <w:r w:rsidRPr="006E6299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br/>
        <w:t>Odpad může do přírody uvolňovat jedovaté látky, a může tak být nepřímo i velkým problémem pro lidi i zvířata v podobě nepříjemných a nebezpečných zranění.</w:t>
      </w:r>
    </w:p>
    <w:p w14:paraId="778909F9" w14:textId="77777777" w:rsidR="006E6299" w:rsidRPr="006E6299" w:rsidRDefault="006E6299" w:rsidP="006E6299">
      <w:pPr>
        <w:spacing w:after="0" w:line="240" w:lineRule="auto"/>
        <w:textAlignment w:val="baseline"/>
        <w:rPr>
          <w:rFonts w:ascii="Helvetica" w:eastAsia="Times New Roman" w:hAnsi="Helvetica" w:cs="Helvetica"/>
          <w:color w:val="202020"/>
          <w:sz w:val="27"/>
          <w:szCs w:val="27"/>
          <w:lang w:eastAsia="cs-CZ"/>
        </w:rPr>
      </w:pPr>
      <w:r w:rsidRPr="006E6299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Třeba taková</w:t>
      </w:r>
      <w:r w:rsidRPr="006E6299">
        <w:rPr>
          <w:rFonts w:ascii="Helvetica" w:eastAsia="Times New Roman" w:hAnsi="Helvetica" w:cs="Helvetica"/>
          <w:color w:val="202020"/>
          <w:sz w:val="27"/>
          <w:szCs w:val="27"/>
          <w:lang w:eastAsia="cs-CZ"/>
        </w:rPr>
        <w:t> </w:t>
      </w:r>
      <w:hyperlink r:id="rId10" w:history="1">
        <w:r w:rsidRPr="006E6299">
          <w:rPr>
            <w:rFonts w:ascii="Helvetica" w:eastAsia="Times New Roman" w:hAnsi="Helvetica" w:cs="Helvetica"/>
            <w:color w:val="326E0A"/>
            <w:sz w:val="27"/>
            <w:szCs w:val="27"/>
            <w:u w:val="single"/>
            <w:bdr w:val="none" w:sz="0" w:space="0" w:color="auto" w:frame="1"/>
            <w:lang w:eastAsia="cs-CZ"/>
          </w:rPr>
          <w:t>vyhozená baterie</w:t>
        </w:r>
      </w:hyperlink>
      <w:r w:rsidRPr="006E6299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 se rozkládá cca </w:t>
      </w:r>
      <w:r w:rsidRPr="006E6299">
        <w:rPr>
          <w:rFonts w:ascii="Helvetica" w:eastAsia="Times New Roman" w:hAnsi="Helvetica" w:cs="Helvetica"/>
          <w:b/>
          <w:bCs/>
          <w:color w:val="202020"/>
          <w:sz w:val="27"/>
          <w:szCs w:val="27"/>
          <w:bdr w:val="none" w:sz="0" w:space="0" w:color="auto" w:frame="1"/>
          <w:lang w:eastAsia="cs-CZ"/>
        </w:rPr>
        <w:t>200–500 let</w:t>
      </w:r>
      <w:r w:rsidRPr="006E6299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, ale zároveň uvolňuje do půdy velmi nebezpečné látky, které mohou značně poškodit</w:t>
      </w:r>
      <w:r w:rsidRPr="006E6299">
        <w:rPr>
          <w:rFonts w:ascii="Helvetica" w:eastAsia="Times New Roman" w:hAnsi="Helvetica" w:cs="Helvetica"/>
          <w:color w:val="202020"/>
          <w:sz w:val="27"/>
          <w:szCs w:val="27"/>
          <w:lang w:eastAsia="cs-CZ"/>
        </w:rPr>
        <w:t> životní prostředí</w:t>
      </w:r>
      <w:r w:rsidRPr="006E6299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 a ohrožovat živé organismy.</w:t>
      </w:r>
    </w:p>
    <w:p w14:paraId="6BE2486D" w14:textId="07D2CC76" w:rsidR="006E6299" w:rsidRPr="006E6299" w:rsidRDefault="006E6299" w:rsidP="006E6299">
      <w:pPr>
        <w:spacing w:after="0" w:line="240" w:lineRule="auto"/>
        <w:textAlignment w:val="baseline"/>
        <w:rPr>
          <w:rFonts w:ascii="Helvetica" w:eastAsia="Times New Roman" w:hAnsi="Helvetica" w:cs="Helvetica"/>
          <w:color w:val="202020"/>
          <w:sz w:val="27"/>
          <w:szCs w:val="27"/>
          <w:lang w:eastAsia="cs-CZ"/>
        </w:rPr>
      </w:pPr>
      <w:r w:rsidRPr="006E6299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Když se tak zamyslíme: je</w:t>
      </w:r>
      <w:r w:rsidRPr="006E6299">
        <w:rPr>
          <w:rFonts w:ascii="Helvetica" w:eastAsia="Times New Roman" w:hAnsi="Helvetica" w:cs="Helvetica"/>
          <w:color w:val="202020"/>
          <w:sz w:val="27"/>
          <w:szCs w:val="27"/>
          <w:lang w:eastAsia="cs-CZ"/>
        </w:rPr>
        <w:t> pohozená skleněná láhev</w:t>
      </w:r>
      <w:r w:rsidRPr="006E6299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 z večerky odnaproti opravdu něčím, co chceme zanechat jako memento naší nezodpovědnosti dalším generacím po tisíce let?</w:t>
      </w:r>
    </w:p>
    <w:p w14:paraId="630172DC" w14:textId="77777777" w:rsidR="006E6299" w:rsidRPr="006E6299" w:rsidRDefault="006E6299" w:rsidP="006E6299">
      <w:pPr>
        <w:spacing w:after="0" w:line="630" w:lineRule="atLeast"/>
        <w:textAlignment w:val="baseline"/>
        <w:outlineLvl w:val="1"/>
        <w:rPr>
          <w:rFonts w:ascii="Helvetica" w:eastAsia="Times New Roman" w:hAnsi="Helvetica" w:cs="Helvetica"/>
          <w:b/>
          <w:bCs/>
          <w:caps/>
          <w:color w:val="202020"/>
          <w:sz w:val="54"/>
          <w:szCs w:val="54"/>
          <w:lang w:eastAsia="cs-CZ"/>
        </w:rPr>
      </w:pPr>
      <w:r w:rsidRPr="006E6299">
        <w:rPr>
          <w:rFonts w:ascii="Helvetica" w:eastAsia="Times New Roman" w:hAnsi="Helvetica" w:cs="Helvetica"/>
          <w:b/>
          <w:bCs/>
          <w:caps/>
          <w:color w:val="202020"/>
          <w:sz w:val="54"/>
          <w:szCs w:val="54"/>
          <w:bdr w:val="none" w:sz="0" w:space="0" w:color="auto" w:frame="1"/>
          <w:lang w:eastAsia="cs-CZ"/>
        </w:rPr>
        <w:t>ZA JAK DLOUHO SE ROZLOŽÍ RŮZNÉ DRUHY ODPADU?</w:t>
      </w:r>
    </w:p>
    <w:p w14:paraId="49A0461A" w14:textId="77777777" w:rsidR="006E6299" w:rsidRPr="006E6299" w:rsidRDefault="006E6299" w:rsidP="006E6299">
      <w:pPr>
        <w:spacing w:after="0" w:line="240" w:lineRule="auto"/>
        <w:textAlignment w:val="baseline"/>
        <w:rPr>
          <w:rFonts w:ascii="Helvetica" w:eastAsia="Times New Roman" w:hAnsi="Helvetica" w:cs="Helvetica"/>
          <w:color w:val="202020"/>
          <w:sz w:val="27"/>
          <w:szCs w:val="27"/>
          <w:lang w:eastAsia="cs-CZ"/>
        </w:rPr>
      </w:pPr>
      <w:r w:rsidRPr="006E6299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Podle dostupných údajů se v přírodě nejrychleji rozkládá</w:t>
      </w:r>
      <w:r w:rsidRPr="006E6299">
        <w:rPr>
          <w:rFonts w:ascii="Helvetica" w:eastAsia="Times New Roman" w:hAnsi="Helvetica" w:cs="Helvetica"/>
          <w:color w:val="202020"/>
          <w:sz w:val="27"/>
          <w:szCs w:val="27"/>
          <w:lang w:eastAsia="cs-CZ"/>
        </w:rPr>
        <w:t> </w:t>
      </w:r>
      <w:hyperlink r:id="rId11" w:history="1">
        <w:r w:rsidRPr="006E6299">
          <w:rPr>
            <w:rFonts w:ascii="Helvetica" w:eastAsia="Times New Roman" w:hAnsi="Helvetica" w:cs="Helvetica"/>
            <w:color w:val="326E0A"/>
            <w:sz w:val="27"/>
            <w:szCs w:val="27"/>
            <w:u w:val="single"/>
            <w:bdr w:val="none" w:sz="0" w:space="0" w:color="auto" w:frame="1"/>
            <w:lang w:eastAsia="cs-CZ"/>
          </w:rPr>
          <w:t>bioodpad</w:t>
        </w:r>
      </w:hyperlink>
      <w:r w:rsidRPr="006E6299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, konkrétně </w:t>
      </w:r>
      <w:r w:rsidRPr="006E6299">
        <w:rPr>
          <w:rFonts w:ascii="Helvetica" w:eastAsia="Times New Roman" w:hAnsi="Helvetica" w:cs="Helvetica"/>
          <w:b/>
          <w:bCs/>
          <w:color w:val="202020"/>
          <w:sz w:val="27"/>
          <w:szCs w:val="27"/>
          <w:bdr w:val="none" w:sz="0" w:space="0" w:color="auto" w:frame="1"/>
          <w:lang w:eastAsia="cs-CZ"/>
        </w:rPr>
        <w:t>ohryzky od jablek</w:t>
      </w:r>
      <w:r w:rsidRPr="006E6299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 či </w:t>
      </w:r>
      <w:r w:rsidRPr="006E6299">
        <w:rPr>
          <w:rFonts w:ascii="Helvetica" w:eastAsia="Times New Roman" w:hAnsi="Helvetica" w:cs="Helvetica"/>
          <w:b/>
          <w:bCs/>
          <w:color w:val="202020"/>
          <w:sz w:val="27"/>
          <w:szCs w:val="27"/>
          <w:bdr w:val="none" w:sz="0" w:space="0" w:color="auto" w:frame="1"/>
          <w:lang w:eastAsia="cs-CZ"/>
        </w:rPr>
        <w:t>hrušek</w:t>
      </w:r>
      <w:r w:rsidRPr="006E6299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 – tento druh odpadu se rozloží zhruba za </w:t>
      </w:r>
      <w:r w:rsidRPr="006E6299">
        <w:rPr>
          <w:rFonts w:ascii="Helvetica" w:eastAsia="Times New Roman" w:hAnsi="Helvetica" w:cs="Helvetica"/>
          <w:b/>
          <w:bCs/>
          <w:color w:val="202020"/>
          <w:sz w:val="27"/>
          <w:szCs w:val="27"/>
          <w:bdr w:val="none" w:sz="0" w:space="0" w:color="auto" w:frame="1"/>
          <w:lang w:eastAsia="cs-CZ"/>
        </w:rPr>
        <w:t>14</w:t>
      </w:r>
      <w:r w:rsidRPr="006E6299">
        <w:rPr>
          <w:rFonts w:ascii="Helvetica" w:eastAsia="Times New Roman" w:hAnsi="Helvetica" w:cs="Helvetica"/>
          <w:color w:val="202020"/>
          <w:sz w:val="27"/>
          <w:szCs w:val="27"/>
          <w:lang w:eastAsia="cs-CZ"/>
        </w:rPr>
        <w:t> </w:t>
      </w:r>
      <w:r w:rsidRPr="006E6299">
        <w:rPr>
          <w:rFonts w:ascii="Helvetica" w:eastAsia="Times New Roman" w:hAnsi="Helvetica" w:cs="Helvetica"/>
          <w:b/>
          <w:bCs/>
          <w:color w:val="202020"/>
          <w:sz w:val="27"/>
          <w:szCs w:val="27"/>
          <w:bdr w:val="none" w:sz="0" w:space="0" w:color="auto" w:frame="1"/>
          <w:lang w:eastAsia="cs-CZ"/>
        </w:rPr>
        <w:t>dní</w:t>
      </w:r>
      <w:r w:rsidRPr="006E6299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.</w:t>
      </w:r>
      <w:r w:rsidRPr="006E6299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br/>
        <w:t>Déle už to trvá </w:t>
      </w:r>
      <w:r w:rsidRPr="006E6299">
        <w:rPr>
          <w:rFonts w:ascii="Helvetica" w:eastAsia="Times New Roman" w:hAnsi="Helvetica" w:cs="Helvetica"/>
          <w:b/>
          <w:bCs/>
          <w:color w:val="202020"/>
          <w:sz w:val="27"/>
          <w:szCs w:val="27"/>
          <w:bdr w:val="none" w:sz="0" w:space="0" w:color="auto" w:frame="1"/>
          <w:lang w:eastAsia="cs-CZ"/>
        </w:rPr>
        <w:t>slupce od banánu</w:t>
      </w:r>
      <w:r w:rsidRPr="006E6299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, ta potřebuje </w:t>
      </w:r>
      <w:r w:rsidRPr="006E6299">
        <w:rPr>
          <w:rFonts w:ascii="Helvetica" w:eastAsia="Times New Roman" w:hAnsi="Helvetica" w:cs="Helvetica"/>
          <w:b/>
          <w:bCs/>
          <w:color w:val="202020"/>
          <w:sz w:val="27"/>
          <w:szCs w:val="27"/>
          <w:bdr w:val="none" w:sz="0" w:space="0" w:color="auto" w:frame="1"/>
          <w:lang w:eastAsia="cs-CZ"/>
        </w:rPr>
        <w:t>5 měsíců</w:t>
      </w:r>
      <w:r w:rsidRPr="006E6299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,</w:t>
      </w:r>
      <w:r w:rsidRPr="006E6299">
        <w:rPr>
          <w:rFonts w:ascii="Helvetica" w:eastAsia="Times New Roman" w:hAnsi="Helvetica" w:cs="Helvetica"/>
          <w:color w:val="202020"/>
          <w:sz w:val="27"/>
          <w:szCs w:val="27"/>
          <w:lang w:eastAsia="cs-CZ"/>
        </w:rPr>
        <w:t> </w:t>
      </w:r>
      <w:r w:rsidRPr="006E6299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a u takové </w:t>
      </w:r>
      <w:r w:rsidRPr="006E6299">
        <w:rPr>
          <w:rFonts w:ascii="Helvetica" w:eastAsia="Times New Roman" w:hAnsi="Helvetica" w:cs="Helvetica"/>
          <w:b/>
          <w:bCs/>
          <w:color w:val="202020"/>
          <w:sz w:val="27"/>
          <w:szCs w:val="27"/>
          <w:bdr w:val="none" w:sz="0" w:space="0" w:color="auto" w:frame="1"/>
          <w:lang w:eastAsia="cs-CZ"/>
        </w:rPr>
        <w:t>slupky od pomeranče</w:t>
      </w:r>
      <w:r w:rsidRPr="006E6299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 si na celkový rozklad počkáme celý </w:t>
      </w:r>
      <w:r w:rsidRPr="006E6299">
        <w:rPr>
          <w:rFonts w:ascii="Helvetica" w:eastAsia="Times New Roman" w:hAnsi="Helvetica" w:cs="Helvetica"/>
          <w:b/>
          <w:bCs/>
          <w:color w:val="202020"/>
          <w:sz w:val="27"/>
          <w:szCs w:val="27"/>
          <w:bdr w:val="none" w:sz="0" w:space="0" w:color="auto" w:frame="1"/>
          <w:lang w:eastAsia="cs-CZ"/>
        </w:rPr>
        <w:t>1 rok</w:t>
      </w:r>
      <w:r w:rsidRPr="006E6299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.</w:t>
      </w:r>
    </w:p>
    <w:p w14:paraId="24AE27AB" w14:textId="77777777" w:rsidR="006E6299" w:rsidRPr="006E6299" w:rsidRDefault="006E6299" w:rsidP="006E6299">
      <w:pPr>
        <w:spacing w:after="0" w:line="240" w:lineRule="auto"/>
        <w:textAlignment w:val="baseline"/>
        <w:rPr>
          <w:rFonts w:ascii="Helvetica" w:eastAsia="Times New Roman" w:hAnsi="Helvetica" w:cs="Helvetica"/>
          <w:color w:val="202020"/>
          <w:sz w:val="27"/>
          <w:szCs w:val="27"/>
          <w:lang w:eastAsia="cs-CZ"/>
        </w:rPr>
      </w:pPr>
      <w:hyperlink r:id="rId12" w:history="1">
        <w:r w:rsidRPr="006E6299">
          <w:rPr>
            <w:rFonts w:ascii="Helvetica" w:eastAsia="Times New Roman" w:hAnsi="Helvetica" w:cs="Helvetica"/>
            <w:color w:val="326E0A"/>
            <w:sz w:val="27"/>
            <w:szCs w:val="27"/>
            <w:u w:val="single"/>
            <w:bdr w:val="none" w:sz="0" w:space="0" w:color="auto" w:frame="1"/>
            <w:lang w:eastAsia="cs-CZ"/>
          </w:rPr>
          <w:t>Odpad z papíru</w:t>
        </w:r>
      </w:hyperlink>
      <w:r w:rsidRPr="006E6299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, konkrétně</w:t>
      </w:r>
      <w:r w:rsidRPr="006E6299">
        <w:rPr>
          <w:rFonts w:ascii="Helvetica" w:eastAsia="Times New Roman" w:hAnsi="Helvetica" w:cs="Helvetica"/>
          <w:color w:val="202020"/>
          <w:sz w:val="27"/>
          <w:szCs w:val="27"/>
          <w:lang w:eastAsia="cs-CZ"/>
        </w:rPr>
        <w:t> </w:t>
      </w:r>
      <w:hyperlink r:id="rId13" w:history="1">
        <w:r w:rsidRPr="006E6299">
          <w:rPr>
            <w:rFonts w:ascii="Helvetica" w:eastAsia="Times New Roman" w:hAnsi="Helvetica" w:cs="Helvetica"/>
            <w:color w:val="326E0A"/>
            <w:sz w:val="27"/>
            <w:szCs w:val="27"/>
            <w:u w:val="single"/>
            <w:bdr w:val="none" w:sz="0" w:space="0" w:color="auto" w:frame="1"/>
            <w:lang w:eastAsia="cs-CZ"/>
          </w:rPr>
          <w:t>papírový kapesník</w:t>
        </w:r>
      </w:hyperlink>
      <w:r w:rsidRPr="006E6299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, noviny nebo kancelářský papír, se v přírodě rozloží až po </w:t>
      </w:r>
      <w:r w:rsidRPr="006E6299">
        <w:rPr>
          <w:rFonts w:ascii="Helvetica" w:eastAsia="Times New Roman" w:hAnsi="Helvetica" w:cs="Helvetica"/>
          <w:b/>
          <w:bCs/>
          <w:color w:val="202020"/>
          <w:sz w:val="27"/>
          <w:szCs w:val="27"/>
          <w:bdr w:val="none" w:sz="0" w:space="0" w:color="auto" w:frame="1"/>
          <w:lang w:eastAsia="cs-CZ"/>
        </w:rPr>
        <w:t>5 měsících</w:t>
      </w:r>
      <w:r w:rsidRPr="006E6299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. </w:t>
      </w:r>
    </w:p>
    <w:p w14:paraId="483484E4" w14:textId="77777777" w:rsidR="006E6299" w:rsidRPr="006E6299" w:rsidRDefault="006E6299" w:rsidP="006E6299">
      <w:pPr>
        <w:spacing w:after="0" w:line="240" w:lineRule="auto"/>
        <w:textAlignment w:val="baseline"/>
        <w:rPr>
          <w:rFonts w:ascii="Helvetica" w:eastAsia="Times New Roman" w:hAnsi="Helvetica" w:cs="Helvetica"/>
          <w:color w:val="202020"/>
          <w:sz w:val="27"/>
          <w:szCs w:val="27"/>
          <w:lang w:eastAsia="cs-CZ"/>
        </w:rPr>
      </w:pPr>
      <w:r w:rsidRPr="006E6299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lastRenderedPageBreak/>
        <w:t>Podstatně delší je doba rozkladu u</w:t>
      </w:r>
      <w:r w:rsidRPr="006E6299">
        <w:rPr>
          <w:rFonts w:ascii="Helvetica" w:eastAsia="Times New Roman" w:hAnsi="Helvetica" w:cs="Helvetica"/>
          <w:color w:val="202020"/>
          <w:sz w:val="27"/>
          <w:szCs w:val="27"/>
          <w:lang w:eastAsia="cs-CZ"/>
        </w:rPr>
        <w:t> </w:t>
      </w:r>
      <w:hyperlink r:id="rId14" w:history="1">
        <w:r w:rsidRPr="006E6299">
          <w:rPr>
            <w:rFonts w:ascii="Helvetica" w:eastAsia="Times New Roman" w:hAnsi="Helvetica" w:cs="Helvetica"/>
            <w:color w:val="326E0A"/>
            <w:sz w:val="27"/>
            <w:szCs w:val="27"/>
            <w:u w:val="single"/>
            <w:bdr w:val="none" w:sz="0" w:space="0" w:color="auto" w:frame="1"/>
            <w:lang w:eastAsia="cs-CZ"/>
          </w:rPr>
          <w:t>jednorázových plen</w:t>
        </w:r>
      </w:hyperlink>
      <w:r w:rsidRPr="006E6299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, která dosahuje neuvěřitelných </w:t>
      </w:r>
      <w:r w:rsidRPr="006E6299">
        <w:rPr>
          <w:rFonts w:ascii="Helvetica" w:eastAsia="Times New Roman" w:hAnsi="Helvetica" w:cs="Helvetica"/>
          <w:b/>
          <w:bCs/>
          <w:color w:val="202020"/>
          <w:sz w:val="27"/>
          <w:szCs w:val="27"/>
          <w:bdr w:val="none" w:sz="0" w:space="0" w:color="auto" w:frame="1"/>
          <w:lang w:eastAsia="cs-CZ"/>
        </w:rPr>
        <w:t>250 let</w:t>
      </w:r>
      <w:r w:rsidRPr="006E6299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.</w:t>
      </w:r>
    </w:p>
    <w:p w14:paraId="21DAFA65" w14:textId="77777777" w:rsidR="006E6299" w:rsidRPr="006E6299" w:rsidRDefault="006E6299" w:rsidP="006E6299">
      <w:pPr>
        <w:spacing w:after="0" w:line="240" w:lineRule="auto"/>
        <w:textAlignment w:val="baseline"/>
        <w:rPr>
          <w:rFonts w:ascii="Helvetica" w:eastAsia="Times New Roman" w:hAnsi="Helvetica" w:cs="Helvetica"/>
          <w:color w:val="202020"/>
          <w:sz w:val="27"/>
          <w:szCs w:val="27"/>
          <w:lang w:eastAsia="cs-CZ"/>
        </w:rPr>
      </w:pPr>
      <w:r w:rsidRPr="006E6299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Nyní k „maličkostem“. Ač to bývá neobvyklé, občas je prostě potřeba i z komára udělat velblouda, protože tihle komáři mohou nadělat pořádnou paseku!</w:t>
      </w:r>
    </w:p>
    <w:p w14:paraId="68C4A6D1" w14:textId="77777777" w:rsidR="006E6299" w:rsidRPr="006E6299" w:rsidRDefault="006E6299" w:rsidP="006E6299">
      <w:pPr>
        <w:spacing w:after="0" w:line="240" w:lineRule="auto"/>
        <w:textAlignment w:val="baseline"/>
        <w:rPr>
          <w:rFonts w:ascii="Helvetica" w:eastAsia="Times New Roman" w:hAnsi="Helvetica" w:cs="Helvetica"/>
          <w:color w:val="202020"/>
          <w:sz w:val="27"/>
          <w:szCs w:val="27"/>
          <w:lang w:eastAsia="cs-CZ"/>
        </w:rPr>
      </w:pPr>
      <w:r w:rsidRPr="006E6299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Takový malý </w:t>
      </w:r>
      <w:r w:rsidRPr="006E6299">
        <w:rPr>
          <w:rFonts w:ascii="Helvetica" w:eastAsia="Times New Roman" w:hAnsi="Helvetica" w:cs="Helvetica"/>
          <w:b/>
          <w:bCs/>
          <w:color w:val="202020"/>
          <w:sz w:val="27"/>
          <w:szCs w:val="27"/>
          <w:bdr w:val="none" w:sz="0" w:space="0" w:color="auto" w:frame="1"/>
          <w:lang w:eastAsia="cs-CZ"/>
        </w:rPr>
        <w:t>nedopalek cigarety</w:t>
      </w:r>
      <w:r w:rsidRPr="006E6299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 (lidově „vajgl“) totiž potřebuje k celkovému rozkladu </w:t>
      </w:r>
      <w:r w:rsidRPr="006E6299">
        <w:rPr>
          <w:rFonts w:ascii="Helvetica" w:eastAsia="Times New Roman" w:hAnsi="Helvetica" w:cs="Helvetica"/>
          <w:b/>
          <w:bCs/>
          <w:color w:val="202020"/>
          <w:sz w:val="27"/>
          <w:szCs w:val="27"/>
          <w:bdr w:val="none" w:sz="0" w:space="0" w:color="auto" w:frame="1"/>
          <w:lang w:eastAsia="cs-CZ"/>
        </w:rPr>
        <w:t>15 let</w:t>
      </w:r>
      <w:r w:rsidRPr="006E6299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.</w:t>
      </w:r>
      <w:r w:rsidRPr="006E6299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br/>
        <w:t>Obyčejná </w:t>
      </w:r>
      <w:r w:rsidRPr="006E6299">
        <w:rPr>
          <w:rFonts w:ascii="Helvetica" w:eastAsia="Times New Roman" w:hAnsi="Helvetica" w:cs="Helvetica"/>
          <w:b/>
          <w:bCs/>
          <w:color w:val="202020"/>
          <w:sz w:val="27"/>
          <w:szCs w:val="27"/>
          <w:bdr w:val="none" w:sz="0" w:space="0" w:color="auto" w:frame="1"/>
          <w:lang w:eastAsia="cs-CZ"/>
        </w:rPr>
        <w:t>žvýkačka </w:t>
      </w:r>
      <w:r w:rsidRPr="006E6299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dokonce až </w:t>
      </w:r>
      <w:r w:rsidRPr="006E6299">
        <w:rPr>
          <w:rFonts w:ascii="Helvetica" w:eastAsia="Times New Roman" w:hAnsi="Helvetica" w:cs="Helvetica"/>
          <w:b/>
          <w:bCs/>
          <w:color w:val="202020"/>
          <w:sz w:val="27"/>
          <w:szCs w:val="27"/>
          <w:bdr w:val="none" w:sz="0" w:space="0" w:color="auto" w:frame="1"/>
          <w:lang w:eastAsia="cs-CZ"/>
        </w:rPr>
        <w:t>50 let</w:t>
      </w:r>
      <w:r w:rsidRPr="006E6299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!</w:t>
      </w:r>
      <w:r w:rsidRPr="006E6299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br/>
        <w:t>Když v</w:t>
      </w:r>
      <w:r w:rsidRPr="006E6299">
        <w:rPr>
          <w:rFonts w:ascii="Helvetica" w:eastAsia="Times New Roman" w:hAnsi="Helvetica" w:cs="Helvetica"/>
          <w:color w:val="202020"/>
          <w:sz w:val="27"/>
          <w:szCs w:val="27"/>
          <w:lang w:eastAsia="cs-CZ"/>
        </w:rPr>
        <w:t> </w:t>
      </w:r>
      <w:hyperlink r:id="rId15" w:history="1">
        <w:r w:rsidRPr="006E6299">
          <w:rPr>
            <w:rFonts w:ascii="Helvetica" w:eastAsia="Times New Roman" w:hAnsi="Helvetica" w:cs="Helvetica"/>
            <w:color w:val="326E0A"/>
            <w:sz w:val="27"/>
            <w:szCs w:val="27"/>
            <w:u w:val="single"/>
            <w:bdr w:val="none" w:sz="0" w:space="0" w:color="auto" w:frame="1"/>
            <w:lang w:eastAsia="cs-CZ"/>
          </w:rPr>
          <w:t>přírodě</w:t>
        </w:r>
      </w:hyperlink>
      <w:r w:rsidRPr="006E6299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 zůstane něco z našeho šatníku, je pravděpodobné, že si našeho vkusu oblékání všimnou i generace po nás.</w:t>
      </w:r>
      <w:r w:rsidRPr="006E6299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br/>
        <w:t>Zapomeneme-li nedopatřením v lese </w:t>
      </w:r>
      <w:r w:rsidRPr="006E6299">
        <w:rPr>
          <w:rFonts w:ascii="Helvetica" w:eastAsia="Times New Roman" w:hAnsi="Helvetica" w:cs="Helvetica"/>
          <w:b/>
          <w:bCs/>
          <w:color w:val="202020"/>
          <w:sz w:val="27"/>
          <w:szCs w:val="27"/>
          <w:bdr w:val="none" w:sz="0" w:space="0" w:color="auto" w:frame="1"/>
          <w:lang w:eastAsia="cs-CZ"/>
        </w:rPr>
        <w:t>ponožku</w:t>
      </w:r>
      <w:r w:rsidRPr="006E6299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, potrvá </w:t>
      </w:r>
      <w:r w:rsidRPr="006E6299">
        <w:rPr>
          <w:rFonts w:ascii="Helvetica" w:eastAsia="Times New Roman" w:hAnsi="Helvetica" w:cs="Helvetica"/>
          <w:b/>
          <w:bCs/>
          <w:color w:val="202020"/>
          <w:sz w:val="27"/>
          <w:szCs w:val="27"/>
          <w:bdr w:val="none" w:sz="0" w:space="0" w:color="auto" w:frame="1"/>
          <w:lang w:eastAsia="cs-CZ"/>
        </w:rPr>
        <w:t>1,5 roku</w:t>
      </w:r>
      <w:r w:rsidRPr="006E6299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, než ji příroda dokáže zpracovat.</w:t>
      </w:r>
      <w:r w:rsidRPr="006E6299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br/>
        <w:t>Horší už to bude s </w:t>
      </w:r>
      <w:r w:rsidRPr="006E6299">
        <w:rPr>
          <w:rFonts w:ascii="Helvetica" w:eastAsia="Times New Roman" w:hAnsi="Helvetica" w:cs="Helvetica"/>
          <w:b/>
          <w:bCs/>
          <w:color w:val="202020"/>
          <w:sz w:val="27"/>
          <w:szCs w:val="27"/>
          <w:bdr w:val="none" w:sz="0" w:space="0" w:color="auto" w:frame="1"/>
          <w:lang w:eastAsia="cs-CZ"/>
        </w:rPr>
        <w:t>koženými výrobky</w:t>
      </w:r>
      <w:r w:rsidRPr="006E6299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, jako jsou boty nebo pásky – ty totiž na celkový rozklad potřebují </w:t>
      </w:r>
      <w:r w:rsidRPr="006E6299">
        <w:rPr>
          <w:rFonts w:ascii="Helvetica" w:eastAsia="Times New Roman" w:hAnsi="Helvetica" w:cs="Helvetica"/>
          <w:b/>
          <w:bCs/>
          <w:color w:val="202020"/>
          <w:sz w:val="27"/>
          <w:szCs w:val="27"/>
          <w:bdr w:val="none" w:sz="0" w:space="0" w:color="auto" w:frame="1"/>
          <w:lang w:eastAsia="cs-CZ"/>
        </w:rPr>
        <w:t>40</w:t>
      </w:r>
      <w:r w:rsidRPr="006E6299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 až </w:t>
      </w:r>
      <w:r w:rsidRPr="006E6299">
        <w:rPr>
          <w:rFonts w:ascii="Helvetica" w:eastAsia="Times New Roman" w:hAnsi="Helvetica" w:cs="Helvetica"/>
          <w:b/>
          <w:bCs/>
          <w:color w:val="202020"/>
          <w:sz w:val="27"/>
          <w:szCs w:val="27"/>
          <w:bdr w:val="none" w:sz="0" w:space="0" w:color="auto" w:frame="1"/>
          <w:lang w:eastAsia="cs-CZ"/>
        </w:rPr>
        <w:t>50 let</w:t>
      </w:r>
      <w:r w:rsidRPr="006E6299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. Není tak lepší cesta než kousky z našeho šatníku vyhodit do</w:t>
      </w:r>
      <w:r w:rsidRPr="006E6299">
        <w:rPr>
          <w:rFonts w:ascii="Helvetica" w:eastAsia="Times New Roman" w:hAnsi="Helvetica" w:cs="Helvetica"/>
          <w:color w:val="202020"/>
          <w:sz w:val="27"/>
          <w:szCs w:val="27"/>
          <w:lang w:eastAsia="cs-CZ"/>
        </w:rPr>
        <w:t> </w:t>
      </w:r>
      <w:hyperlink r:id="rId16" w:history="1">
        <w:r w:rsidRPr="006E6299">
          <w:rPr>
            <w:rFonts w:ascii="Helvetica" w:eastAsia="Times New Roman" w:hAnsi="Helvetica" w:cs="Helvetica"/>
            <w:color w:val="326E0A"/>
            <w:sz w:val="27"/>
            <w:szCs w:val="27"/>
            <w:u w:val="single"/>
            <w:bdr w:val="none" w:sz="0" w:space="0" w:color="auto" w:frame="1"/>
            <w:lang w:eastAsia="cs-CZ"/>
          </w:rPr>
          <w:t>kontejnerů na textil</w:t>
        </w:r>
      </w:hyperlink>
      <w:r w:rsidRPr="006E6299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 nebo je předat k užívání někomu dalšímu.</w:t>
      </w:r>
    </w:p>
    <w:p w14:paraId="5B408D9F" w14:textId="77777777" w:rsidR="006E6299" w:rsidRPr="006E6299" w:rsidRDefault="006E6299" w:rsidP="006E6299">
      <w:pPr>
        <w:spacing w:after="0" w:line="240" w:lineRule="auto"/>
        <w:textAlignment w:val="baseline"/>
        <w:rPr>
          <w:rFonts w:ascii="Helvetica" w:eastAsia="Times New Roman" w:hAnsi="Helvetica" w:cs="Helvetica"/>
          <w:color w:val="202020"/>
          <w:sz w:val="27"/>
          <w:szCs w:val="27"/>
          <w:lang w:eastAsia="cs-CZ"/>
        </w:rPr>
      </w:pPr>
      <w:r w:rsidRPr="006E6299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Častým „pokladem“, který v lese nebo i jinde můžeme objevit, jsou rezavé plechovky. To má své logické odůvodnění. Dříve se spousta potravin kvůli trvanlivosti balila právě do</w:t>
      </w:r>
      <w:r w:rsidRPr="006E6299">
        <w:rPr>
          <w:rFonts w:ascii="Helvetica" w:eastAsia="Times New Roman" w:hAnsi="Helvetica" w:cs="Helvetica"/>
          <w:color w:val="202020"/>
          <w:sz w:val="27"/>
          <w:szCs w:val="27"/>
          <w:lang w:eastAsia="cs-CZ"/>
        </w:rPr>
        <w:t> </w:t>
      </w:r>
      <w:r w:rsidRPr="006E6299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uzavřených</w:t>
      </w:r>
      <w:r w:rsidRPr="006E6299">
        <w:rPr>
          <w:rFonts w:ascii="Helvetica" w:eastAsia="Times New Roman" w:hAnsi="Helvetica" w:cs="Helvetica"/>
          <w:color w:val="202020"/>
          <w:sz w:val="27"/>
          <w:szCs w:val="27"/>
          <w:lang w:eastAsia="cs-CZ"/>
        </w:rPr>
        <w:t> </w:t>
      </w:r>
      <w:hyperlink r:id="rId17" w:history="1">
        <w:r w:rsidRPr="006E6299">
          <w:rPr>
            <w:rFonts w:ascii="Helvetica" w:eastAsia="Times New Roman" w:hAnsi="Helvetica" w:cs="Helvetica"/>
            <w:color w:val="326E0A"/>
            <w:sz w:val="27"/>
            <w:szCs w:val="27"/>
            <w:u w:val="single"/>
            <w:bdr w:val="none" w:sz="0" w:space="0" w:color="auto" w:frame="1"/>
            <w:lang w:eastAsia="cs-CZ"/>
          </w:rPr>
          <w:t>kovových obalů</w:t>
        </w:r>
      </w:hyperlink>
      <w:r w:rsidRPr="006E6299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 a ty pak občas končily v přírodě.</w:t>
      </w:r>
      <w:r w:rsidRPr="006E6299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br/>
        <w:t>Než se plechovka rozloží, uplyne až </w:t>
      </w:r>
      <w:r w:rsidRPr="006E6299">
        <w:rPr>
          <w:rFonts w:ascii="Helvetica" w:eastAsia="Times New Roman" w:hAnsi="Helvetica" w:cs="Helvetica"/>
          <w:b/>
          <w:bCs/>
          <w:color w:val="202020"/>
          <w:sz w:val="27"/>
          <w:szCs w:val="27"/>
          <w:bdr w:val="none" w:sz="0" w:space="0" w:color="auto" w:frame="1"/>
          <w:lang w:eastAsia="cs-CZ"/>
        </w:rPr>
        <w:t>50 let</w:t>
      </w:r>
      <w:r w:rsidRPr="006E6299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, a tak se i nyní můžeme v lesích setkávat s </w:t>
      </w:r>
      <w:hyperlink r:id="rId18" w:history="1">
        <w:r w:rsidRPr="006E6299">
          <w:rPr>
            <w:rFonts w:ascii="Helvetica" w:eastAsia="Times New Roman" w:hAnsi="Helvetica" w:cs="Helvetica"/>
            <w:color w:val="326E0A"/>
            <w:sz w:val="27"/>
            <w:szCs w:val="27"/>
            <w:u w:val="single"/>
            <w:bdr w:val="none" w:sz="0" w:space="0" w:color="auto" w:frame="1"/>
            <w:lang w:eastAsia="cs-CZ"/>
          </w:rPr>
          <w:t>plechovkami od jídla</w:t>
        </w:r>
      </w:hyperlink>
      <w:r w:rsidRPr="006E6299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, na jejichž obsahu si mohli pochutnávat naši prarodiče.</w:t>
      </w:r>
    </w:p>
    <w:p w14:paraId="5685E39A" w14:textId="77777777" w:rsidR="006E6299" w:rsidRPr="006E6299" w:rsidRDefault="006E6299" w:rsidP="006E6299">
      <w:pPr>
        <w:spacing w:after="0" w:line="240" w:lineRule="auto"/>
        <w:textAlignment w:val="baseline"/>
        <w:rPr>
          <w:rFonts w:ascii="Helvetica" w:eastAsia="Times New Roman" w:hAnsi="Helvetica" w:cs="Helvetica"/>
          <w:color w:val="202020"/>
          <w:sz w:val="27"/>
          <w:szCs w:val="27"/>
          <w:lang w:eastAsia="cs-CZ"/>
        </w:rPr>
      </w:pPr>
      <w:r w:rsidRPr="006E6299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A jak je to s jedním z nejvíce používaných</w:t>
      </w:r>
      <w:r w:rsidRPr="006E6299">
        <w:rPr>
          <w:rFonts w:ascii="Helvetica" w:eastAsia="Times New Roman" w:hAnsi="Helvetica" w:cs="Helvetica"/>
          <w:color w:val="202020"/>
          <w:sz w:val="27"/>
          <w:szCs w:val="27"/>
          <w:lang w:eastAsia="cs-CZ"/>
        </w:rPr>
        <w:t> </w:t>
      </w:r>
      <w:hyperlink r:id="rId19" w:history="1">
        <w:r w:rsidRPr="006E6299">
          <w:rPr>
            <w:rFonts w:ascii="Helvetica" w:eastAsia="Times New Roman" w:hAnsi="Helvetica" w:cs="Helvetica"/>
            <w:color w:val="326E0A"/>
            <w:sz w:val="27"/>
            <w:szCs w:val="27"/>
            <w:u w:val="single"/>
            <w:bdr w:val="none" w:sz="0" w:space="0" w:color="auto" w:frame="1"/>
            <w:lang w:eastAsia="cs-CZ"/>
          </w:rPr>
          <w:t>obalů</w:t>
        </w:r>
      </w:hyperlink>
      <w:r w:rsidRPr="006E6299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, které jsou vyráběny z</w:t>
      </w:r>
      <w:r w:rsidRPr="006E6299">
        <w:rPr>
          <w:rFonts w:ascii="Helvetica" w:eastAsia="Times New Roman" w:hAnsi="Helvetica" w:cs="Helvetica"/>
          <w:color w:val="202020"/>
          <w:sz w:val="27"/>
          <w:szCs w:val="27"/>
          <w:lang w:eastAsia="cs-CZ"/>
        </w:rPr>
        <w:t> </w:t>
      </w:r>
      <w:hyperlink r:id="rId20" w:history="1">
        <w:r w:rsidRPr="006E6299">
          <w:rPr>
            <w:rFonts w:ascii="Helvetica" w:eastAsia="Times New Roman" w:hAnsi="Helvetica" w:cs="Helvetica"/>
            <w:color w:val="326E0A"/>
            <w:sz w:val="27"/>
            <w:szCs w:val="27"/>
            <w:u w:val="single"/>
            <w:bdr w:val="none" w:sz="0" w:space="0" w:color="auto" w:frame="1"/>
            <w:lang w:eastAsia="cs-CZ"/>
          </w:rPr>
          <w:t>plastů</w:t>
        </w:r>
      </w:hyperlink>
      <w:r w:rsidRPr="006E6299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?</w:t>
      </w:r>
      <w:r w:rsidRPr="006E6299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br/>
      </w:r>
      <w:r w:rsidRPr="006E6299">
        <w:rPr>
          <w:rFonts w:ascii="Helvetica" w:eastAsia="Times New Roman" w:hAnsi="Helvetica" w:cs="Helvetica"/>
          <w:b/>
          <w:bCs/>
          <w:color w:val="202020"/>
          <w:sz w:val="27"/>
          <w:szCs w:val="27"/>
          <w:bdr w:val="none" w:sz="0" w:space="0" w:color="auto" w:frame="1"/>
          <w:lang w:eastAsia="cs-CZ"/>
        </w:rPr>
        <w:t>Igelitový sáček</w:t>
      </w:r>
      <w:r w:rsidRPr="006E6299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 se rozkládá </w:t>
      </w:r>
      <w:r w:rsidRPr="006E6299">
        <w:rPr>
          <w:rFonts w:ascii="Helvetica" w:eastAsia="Times New Roman" w:hAnsi="Helvetica" w:cs="Helvetica"/>
          <w:b/>
          <w:bCs/>
          <w:color w:val="202020"/>
          <w:sz w:val="27"/>
          <w:szCs w:val="27"/>
          <w:bdr w:val="none" w:sz="0" w:space="0" w:color="auto" w:frame="1"/>
          <w:lang w:eastAsia="cs-CZ"/>
        </w:rPr>
        <w:t>25 let</w:t>
      </w:r>
      <w:r w:rsidRPr="006E6299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,</w:t>
      </w:r>
      <w:r w:rsidRPr="006E6299">
        <w:rPr>
          <w:rFonts w:ascii="Helvetica" w:eastAsia="Times New Roman" w:hAnsi="Helvetica" w:cs="Helvetica"/>
          <w:color w:val="202020"/>
          <w:sz w:val="27"/>
          <w:szCs w:val="27"/>
          <w:lang w:eastAsia="cs-CZ"/>
        </w:rPr>
        <w:t> </w:t>
      </w:r>
      <w:hyperlink r:id="rId21" w:history="1">
        <w:r w:rsidRPr="006E6299">
          <w:rPr>
            <w:rFonts w:ascii="Helvetica" w:eastAsia="Times New Roman" w:hAnsi="Helvetica" w:cs="Helvetica"/>
            <w:color w:val="326E0A"/>
            <w:sz w:val="27"/>
            <w:szCs w:val="27"/>
            <w:u w:val="single"/>
            <w:bdr w:val="none" w:sz="0" w:space="0" w:color="auto" w:frame="1"/>
            <w:lang w:eastAsia="cs-CZ"/>
          </w:rPr>
          <w:t>plastový kelímek </w:t>
        </w:r>
      </w:hyperlink>
      <w:r w:rsidRPr="006E6299">
        <w:rPr>
          <w:rFonts w:ascii="Helvetica" w:eastAsia="Times New Roman" w:hAnsi="Helvetica" w:cs="Helvetica"/>
          <w:b/>
          <w:bCs/>
          <w:color w:val="202020"/>
          <w:sz w:val="27"/>
          <w:szCs w:val="27"/>
          <w:bdr w:val="none" w:sz="0" w:space="0" w:color="auto" w:frame="1"/>
          <w:lang w:eastAsia="cs-CZ"/>
        </w:rPr>
        <w:t>70 let</w:t>
      </w:r>
      <w:r w:rsidRPr="006E6299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 a taková</w:t>
      </w:r>
      <w:r w:rsidRPr="006E6299">
        <w:rPr>
          <w:rFonts w:ascii="Helvetica" w:eastAsia="Times New Roman" w:hAnsi="Helvetica" w:cs="Helvetica"/>
          <w:color w:val="202020"/>
          <w:sz w:val="27"/>
          <w:szCs w:val="27"/>
          <w:lang w:eastAsia="cs-CZ"/>
        </w:rPr>
        <w:t> </w:t>
      </w:r>
      <w:hyperlink r:id="rId22" w:history="1">
        <w:r w:rsidRPr="006E6299">
          <w:rPr>
            <w:rFonts w:ascii="Helvetica" w:eastAsia="Times New Roman" w:hAnsi="Helvetica" w:cs="Helvetica"/>
            <w:color w:val="326E0A"/>
            <w:sz w:val="27"/>
            <w:szCs w:val="27"/>
            <w:u w:val="single"/>
            <w:bdr w:val="none" w:sz="0" w:space="0" w:color="auto" w:frame="1"/>
            <w:lang w:eastAsia="cs-CZ"/>
          </w:rPr>
          <w:t>PET láhev</w:t>
        </w:r>
      </w:hyperlink>
      <w:r w:rsidRPr="006E6299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 potřebuje celých </w:t>
      </w:r>
      <w:r w:rsidRPr="006E6299">
        <w:rPr>
          <w:rFonts w:ascii="Helvetica" w:eastAsia="Times New Roman" w:hAnsi="Helvetica" w:cs="Helvetica"/>
          <w:b/>
          <w:bCs/>
          <w:color w:val="202020"/>
          <w:sz w:val="27"/>
          <w:szCs w:val="27"/>
          <w:bdr w:val="none" w:sz="0" w:space="0" w:color="auto" w:frame="1"/>
          <w:lang w:eastAsia="cs-CZ"/>
        </w:rPr>
        <w:t>100 let</w:t>
      </w:r>
      <w:r w:rsidRPr="006E6299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!</w:t>
      </w:r>
    </w:p>
    <w:p w14:paraId="697978CA" w14:textId="77777777" w:rsidR="006E6299" w:rsidRPr="006E6299" w:rsidRDefault="006E6299" w:rsidP="006E6299">
      <w:pPr>
        <w:spacing w:after="0" w:line="240" w:lineRule="auto"/>
        <w:textAlignment w:val="baseline"/>
        <w:rPr>
          <w:rFonts w:ascii="Helvetica" w:eastAsia="Times New Roman" w:hAnsi="Helvetica" w:cs="Helvetica"/>
          <w:color w:val="202020"/>
          <w:sz w:val="27"/>
          <w:szCs w:val="27"/>
          <w:lang w:eastAsia="cs-CZ"/>
        </w:rPr>
      </w:pPr>
      <w:hyperlink r:id="rId23" w:history="1">
        <w:r w:rsidRPr="006E6299">
          <w:rPr>
            <w:rFonts w:ascii="Helvetica" w:eastAsia="Times New Roman" w:hAnsi="Helvetica" w:cs="Helvetica"/>
            <w:color w:val="326E0A"/>
            <w:sz w:val="27"/>
            <w:szCs w:val="27"/>
            <w:u w:val="single"/>
            <w:bdr w:val="none" w:sz="0" w:space="0" w:color="auto" w:frame="1"/>
            <w:lang w:eastAsia="cs-CZ"/>
          </w:rPr>
          <w:t>Nápojové kartony</w:t>
        </w:r>
      </w:hyperlink>
      <w:r w:rsidRPr="006E6299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 se rozkládají různou dobu, a to dle materiálů, ze kterých jsou vyrobeny.</w:t>
      </w:r>
      <w:r w:rsidRPr="006E6299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br/>
        <w:t>Zatímco </w:t>
      </w:r>
      <w:r w:rsidRPr="006E6299">
        <w:rPr>
          <w:rFonts w:ascii="Helvetica" w:eastAsia="Times New Roman" w:hAnsi="Helvetica" w:cs="Helvetica"/>
          <w:b/>
          <w:bCs/>
          <w:color w:val="202020"/>
          <w:sz w:val="27"/>
          <w:szCs w:val="27"/>
          <w:bdr w:val="none" w:sz="0" w:space="0" w:color="auto" w:frame="1"/>
          <w:lang w:eastAsia="cs-CZ"/>
        </w:rPr>
        <w:t>neaseptické nápojové kartony</w:t>
      </w:r>
      <w:r w:rsidRPr="006E6299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 bez hliníkové fólie (např. od čerstvého mléka nebo kefíru) pohltí příroda za cca </w:t>
      </w:r>
      <w:r w:rsidRPr="006E6299">
        <w:rPr>
          <w:rFonts w:ascii="Helvetica" w:eastAsia="Times New Roman" w:hAnsi="Helvetica" w:cs="Helvetica"/>
          <w:b/>
          <w:bCs/>
          <w:color w:val="202020"/>
          <w:sz w:val="27"/>
          <w:szCs w:val="27"/>
          <w:bdr w:val="none" w:sz="0" w:space="0" w:color="auto" w:frame="1"/>
          <w:lang w:eastAsia="cs-CZ"/>
        </w:rPr>
        <w:t>7 let</w:t>
      </w:r>
      <w:r w:rsidRPr="006E6299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, u těch s hliníkovou vrstvou je to mnohem víc – přírodě trvá </w:t>
      </w:r>
      <w:r w:rsidRPr="006E6299">
        <w:rPr>
          <w:rFonts w:ascii="Helvetica" w:eastAsia="Times New Roman" w:hAnsi="Helvetica" w:cs="Helvetica"/>
          <w:b/>
          <w:bCs/>
          <w:color w:val="202020"/>
          <w:sz w:val="27"/>
          <w:szCs w:val="27"/>
          <w:bdr w:val="none" w:sz="0" w:space="0" w:color="auto" w:frame="1"/>
          <w:lang w:eastAsia="cs-CZ"/>
        </w:rPr>
        <w:t>100 let</w:t>
      </w:r>
      <w:r w:rsidRPr="006E6299">
        <w:rPr>
          <w:rFonts w:ascii="Helvetica" w:eastAsia="Times New Roman" w:hAnsi="Helvetica" w:cs="Helvetica"/>
          <w:color w:val="202020"/>
          <w:sz w:val="27"/>
          <w:szCs w:val="27"/>
          <w:lang w:eastAsia="cs-CZ"/>
        </w:rPr>
        <w:t>, než je dokáže rozložit</w:t>
      </w:r>
      <w:r w:rsidRPr="006E6299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!</w:t>
      </w:r>
    </w:p>
    <w:p w14:paraId="741BC229" w14:textId="77777777" w:rsidR="006E6299" w:rsidRPr="006E6299" w:rsidRDefault="006E6299" w:rsidP="006E6299">
      <w:pPr>
        <w:spacing w:after="0" w:line="240" w:lineRule="auto"/>
        <w:textAlignment w:val="baseline"/>
        <w:rPr>
          <w:rFonts w:ascii="Helvetica" w:eastAsia="Times New Roman" w:hAnsi="Helvetica" w:cs="Helvetica"/>
          <w:color w:val="202020"/>
          <w:sz w:val="27"/>
          <w:szCs w:val="27"/>
          <w:lang w:eastAsia="cs-CZ"/>
        </w:rPr>
      </w:pPr>
      <w:r w:rsidRPr="006E6299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Na pomyslné špici žebříčku jsou však pohozené</w:t>
      </w:r>
      <w:r w:rsidRPr="006E6299">
        <w:rPr>
          <w:rFonts w:ascii="Helvetica" w:eastAsia="Times New Roman" w:hAnsi="Helvetica" w:cs="Helvetica"/>
          <w:color w:val="202020"/>
          <w:sz w:val="27"/>
          <w:szCs w:val="27"/>
          <w:lang w:eastAsia="cs-CZ"/>
        </w:rPr>
        <w:t> </w:t>
      </w:r>
      <w:hyperlink r:id="rId24" w:history="1">
        <w:r w:rsidRPr="006E6299">
          <w:rPr>
            <w:rFonts w:ascii="Helvetica" w:eastAsia="Times New Roman" w:hAnsi="Helvetica" w:cs="Helvetica"/>
            <w:color w:val="326E0A"/>
            <w:sz w:val="27"/>
            <w:szCs w:val="27"/>
            <w:u w:val="single"/>
            <w:bdr w:val="none" w:sz="0" w:space="0" w:color="auto" w:frame="1"/>
            <w:lang w:eastAsia="cs-CZ"/>
          </w:rPr>
          <w:t>skleněné obaly</w:t>
        </w:r>
      </w:hyperlink>
      <w:r w:rsidRPr="006E6299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, které se rozloží (dle odhadů) nejdříve za </w:t>
      </w:r>
      <w:r w:rsidRPr="006E6299">
        <w:rPr>
          <w:rFonts w:ascii="Helvetica" w:eastAsia="Times New Roman" w:hAnsi="Helvetica" w:cs="Helvetica"/>
          <w:b/>
          <w:bCs/>
          <w:color w:val="202020"/>
          <w:sz w:val="27"/>
          <w:szCs w:val="27"/>
          <w:bdr w:val="none" w:sz="0" w:space="0" w:color="auto" w:frame="1"/>
          <w:lang w:eastAsia="cs-CZ"/>
        </w:rPr>
        <w:t>1 000 let</w:t>
      </w:r>
      <w:r w:rsidRPr="006E6299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, a „zlato“ se dle odborníků nerozloží nikdy.</w:t>
      </w:r>
    </w:p>
    <w:p w14:paraId="67F4847F" w14:textId="54DD3138" w:rsidR="006E6299" w:rsidRPr="006E6299" w:rsidRDefault="006E6299" w:rsidP="006E6299">
      <w:pPr>
        <w:spacing w:after="0" w:line="0" w:lineRule="auto"/>
        <w:jc w:val="center"/>
        <w:textAlignment w:val="baseline"/>
        <w:rPr>
          <w:rFonts w:ascii="Helvetica" w:eastAsia="Times New Roman" w:hAnsi="Helvetica" w:cs="Helvetica"/>
          <w:color w:val="202020"/>
          <w:sz w:val="27"/>
          <w:szCs w:val="27"/>
          <w:lang w:eastAsia="cs-CZ"/>
        </w:rPr>
      </w:pPr>
      <w:r w:rsidRPr="006E6299">
        <w:rPr>
          <w:rFonts w:ascii="Helvetica" w:eastAsia="Times New Roman" w:hAnsi="Helvetica" w:cs="Helvetica"/>
          <w:noProof/>
          <w:color w:val="326E0A"/>
          <w:sz w:val="27"/>
          <w:szCs w:val="27"/>
          <w:bdr w:val="none" w:sz="0" w:space="0" w:color="auto" w:frame="1"/>
          <w:lang w:eastAsia="cs-CZ"/>
        </w:rPr>
        <w:drawing>
          <wp:inline distT="0" distB="0" distL="0" distR="0" wp14:anchorId="154F874B" wp14:editId="7A316ADA">
            <wp:extent cx="5691505" cy="8892540"/>
            <wp:effectExtent l="0" t="0" r="4445" b="3810"/>
            <wp:docPr id="1" name="Obrázek 1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505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BE1AB" w14:textId="77777777" w:rsidR="006E6299" w:rsidRPr="006E6299" w:rsidRDefault="006E6299" w:rsidP="006E6299">
      <w:pPr>
        <w:spacing w:after="0" w:line="360" w:lineRule="atLeast"/>
        <w:textAlignment w:val="baseline"/>
        <w:outlineLvl w:val="3"/>
        <w:rPr>
          <w:rFonts w:ascii="Helvetica" w:eastAsia="Times New Roman" w:hAnsi="Helvetica" w:cs="Helvetica"/>
          <w:caps/>
          <w:color w:val="202020"/>
          <w:sz w:val="18"/>
          <w:szCs w:val="18"/>
          <w:lang w:eastAsia="cs-CZ"/>
        </w:rPr>
      </w:pPr>
      <w:r w:rsidRPr="006E6299">
        <w:rPr>
          <w:rFonts w:ascii="Helvetica" w:eastAsia="Times New Roman" w:hAnsi="Helvetica" w:cs="Helvetica"/>
          <w:caps/>
          <w:color w:val="202020"/>
          <w:sz w:val="18"/>
          <w:szCs w:val="18"/>
          <w:bdr w:val="none" w:sz="0" w:space="0" w:color="auto" w:frame="1"/>
          <w:lang w:eastAsia="cs-CZ"/>
        </w:rPr>
        <w:t>INFOGRAFIKA PROZRADÍ, JAK DLOUHO SE V PŘÍRODĚ ROZKLÁDAJÍ RŮZNÉ DRUHY POHOZENÉHO ODPADU. CO PLECHOVKA, SKLENĚNÉ LÁHVE NEBO NEDOPALKY? (ZDROJ: SAMOSEBOU.CZ)</w:t>
      </w:r>
    </w:p>
    <w:p w14:paraId="535D1551" w14:textId="77777777" w:rsidR="006E6299" w:rsidRPr="006E6299" w:rsidRDefault="006E6299" w:rsidP="006E6299">
      <w:pPr>
        <w:spacing w:after="100" w:line="240" w:lineRule="auto"/>
        <w:textAlignment w:val="baseline"/>
        <w:rPr>
          <w:rFonts w:ascii="Helvetica" w:eastAsia="Times New Roman" w:hAnsi="Helvetica" w:cs="Helvetica"/>
          <w:color w:val="202020"/>
          <w:sz w:val="27"/>
          <w:szCs w:val="27"/>
          <w:lang w:eastAsia="cs-CZ"/>
        </w:rPr>
      </w:pPr>
      <w:r w:rsidRPr="006E6299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Zodpovědný přístup k přírodě a</w:t>
      </w:r>
      <w:r w:rsidRPr="006E6299">
        <w:rPr>
          <w:rFonts w:ascii="Helvetica" w:eastAsia="Times New Roman" w:hAnsi="Helvetica" w:cs="Helvetica"/>
          <w:color w:val="202020"/>
          <w:sz w:val="27"/>
          <w:szCs w:val="27"/>
          <w:lang w:eastAsia="cs-CZ"/>
        </w:rPr>
        <w:t> </w:t>
      </w:r>
      <w:hyperlink r:id="rId27" w:history="1">
        <w:r w:rsidRPr="006E6299">
          <w:rPr>
            <w:rFonts w:ascii="Helvetica" w:eastAsia="Times New Roman" w:hAnsi="Helvetica" w:cs="Helvetica"/>
            <w:color w:val="326E0A"/>
            <w:sz w:val="27"/>
            <w:szCs w:val="27"/>
            <w:u w:val="single"/>
            <w:bdr w:val="none" w:sz="0" w:space="0" w:color="auto" w:frame="1"/>
            <w:lang w:eastAsia="cs-CZ"/>
          </w:rPr>
          <w:t>životnímu prostředí</w:t>
        </w:r>
      </w:hyperlink>
      <w:r w:rsidRPr="006E6299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t> je odpovědností každého z nás.</w:t>
      </w:r>
      <w:r w:rsidRPr="006E6299">
        <w:rPr>
          <w:rFonts w:ascii="Helvetica" w:eastAsia="Times New Roman" w:hAnsi="Helvetica" w:cs="Helvetica"/>
          <w:color w:val="202020"/>
          <w:sz w:val="27"/>
          <w:szCs w:val="27"/>
          <w:bdr w:val="none" w:sz="0" w:space="0" w:color="auto" w:frame="1"/>
          <w:lang w:eastAsia="cs-CZ"/>
        </w:rPr>
        <w:br/>
        <w:t>Pohozený odpad tu po nás může zůstat desítky až tisíce let, a to jsme zde psali o době rozkladu, nikoli o působení škodlivých a nebezpečných látek, které může být nevratné…</w:t>
      </w:r>
    </w:p>
    <w:p w14:paraId="1B9FB28A" w14:textId="77777777" w:rsidR="006E6299" w:rsidRDefault="006E6299"/>
    <w:sectPr w:rsidR="006E62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99"/>
    <w:rsid w:val="006E6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2A046"/>
  <w15:chartTrackingRefBased/>
  <w15:docId w15:val="{2D8610CC-E77A-439A-8BDD-4557E87D0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6E62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6E62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6E629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99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6E6299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6E6299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6E6299"/>
    <w:rPr>
      <w:color w:val="0000FF"/>
      <w:u w:val="single"/>
    </w:rPr>
  </w:style>
  <w:style w:type="paragraph" w:customStyle="1" w:styleId="aos-init">
    <w:name w:val="aos-init"/>
    <w:basedOn w:val="Normln"/>
    <w:rsid w:val="006E6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6E6299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6E6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739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11341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723591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23779">
              <w:marLeft w:val="0"/>
              <w:marRight w:val="0"/>
              <w:marTop w:val="4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39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92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6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75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75072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791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989494">
                                  <w:marLeft w:val="0"/>
                                  <w:marRight w:val="0"/>
                                  <w:marTop w:val="0"/>
                                  <w:marBottom w:val="5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0429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919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478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672039">
                                      <w:marLeft w:val="0"/>
                                      <w:marRight w:val="0"/>
                                      <w:marTop w:val="225"/>
                                      <w:marBottom w:val="16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3940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9415246">
                                  <w:marLeft w:val="-1513"/>
                                  <w:marRight w:val="-1513"/>
                                  <w:marTop w:val="6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8378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8453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mosebou.cz/extra/sklo/" TargetMode="External"/><Relationship Id="rId13" Type="http://schemas.openxmlformats.org/officeDocument/2006/relationships/hyperlink" Target="https://www.samosebou.cz/2019/07/16/12-rad-kam-vyhodit-specificky-odpad-z-papiru/" TargetMode="External"/><Relationship Id="rId18" Type="http://schemas.openxmlformats.org/officeDocument/2006/relationships/hyperlink" Target="https://www.samosebou.cz/2018/06/29/tridim-jako-diva-kam-vyhodit-kovy-plechovky/" TargetMode="External"/><Relationship Id="rId26" Type="http://schemas.openxmlformats.org/officeDocument/2006/relationships/image" Target="media/image1.png"/><Relationship Id="rId3" Type="http://schemas.openxmlformats.org/officeDocument/2006/relationships/webSettings" Target="webSettings.xml"/><Relationship Id="rId21" Type="http://schemas.openxmlformats.org/officeDocument/2006/relationships/hyperlink" Target="https://www.samosebou.cz/2019/11/28/plastove-obaly-a-jejich-alternativy/" TargetMode="External"/><Relationship Id="rId7" Type="http://schemas.openxmlformats.org/officeDocument/2006/relationships/hyperlink" Target="https://www.samosebou.cz/2018/06/29/tridim-jako-diva-kam-vyhodit-kovy-plechovky/" TargetMode="External"/><Relationship Id="rId12" Type="http://schemas.openxmlformats.org/officeDocument/2006/relationships/hyperlink" Target="https://www.samosebou.cz/2018/12/04/od-trideni-sberu-papiru-az-po-recyklaci/" TargetMode="External"/><Relationship Id="rId17" Type="http://schemas.openxmlformats.org/officeDocument/2006/relationships/hyperlink" Target="https://www.samosebou.cz/2019/10/10/trideni-kovu-pro-zacatecniky-vse-co-je-potreba-vedet/" TargetMode="External"/><Relationship Id="rId25" Type="http://schemas.openxmlformats.org/officeDocument/2006/relationships/hyperlink" Target="https://www.samosebou.cz/wp-content/uploads/2020/08/C11083645_Illustration_infographic_Article_August-1-2.png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samosebou.cz/2018/02/07/tridim-jako-diva-kam-vyhodit-stare-obleceni/" TargetMode="External"/><Relationship Id="rId20" Type="http://schemas.openxmlformats.org/officeDocument/2006/relationships/hyperlink" Target="https://www.samosebou.cz/2019/07/30/samosebou-cz-predstavuje-serial-o-plastech-plastiveda/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samosebou.cz/2019/02/28/cerne-skladky-co-skryvaji-a-jak-je-resit/" TargetMode="External"/><Relationship Id="rId11" Type="http://schemas.openxmlformats.org/officeDocument/2006/relationships/hyperlink" Target="https://www.samosebou.cz/2018/09/14/bioodpad-jak-ceho-tridit/" TargetMode="External"/><Relationship Id="rId24" Type="http://schemas.openxmlformats.org/officeDocument/2006/relationships/hyperlink" Target="https://www.samosebou.cz/extra/sklo/" TargetMode="External"/><Relationship Id="rId5" Type="http://schemas.openxmlformats.org/officeDocument/2006/relationships/hyperlink" Target="https://www.samosebou.cz/2019/08/09/rady-a-tipy-jak-tridit-odpad-vsude-i-na-vode/" TargetMode="External"/><Relationship Id="rId15" Type="http://schemas.openxmlformats.org/officeDocument/2006/relationships/hyperlink" Target="https://prirodou.samosebou.cz/cs" TargetMode="External"/><Relationship Id="rId23" Type="http://schemas.openxmlformats.org/officeDocument/2006/relationships/hyperlink" Target="https://www.samosebou.cz/2018/08/29/recyklacni-symboly-na-napojovych-kartonech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samosebou.cz/2018/08/23/trideni-baterii-v-infografice-kam-patri/" TargetMode="External"/><Relationship Id="rId19" Type="http://schemas.openxmlformats.org/officeDocument/2006/relationships/hyperlink" Target="https://www.samosebou.cz/dictionary/obal/" TargetMode="External"/><Relationship Id="rId4" Type="http://schemas.openxmlformats.org/officeDocument/2006/relationships/hyperlink" Target="https://www.samosebou.cz/2017/08/03/jak-nalozit-s-odpadem-na-turach/" TargetMode="External"/><Relationship Id="rId9" Type="http://schemas.openxmlformats.org/officeDocument/2006/relationships/hyperlink" Target="https://www.samosebou.cz/2017/10/20/tridim-jako-diva-kam-vyhodit-tapety-lino-polystyren/" TargetMode="External"/><Relationship Id="rId14" Type="http://schemas.openxmlformats.org/officeDocument/2006/relationships/hyperlink" Target="https://www.samosebou.cz/2019/08/13/co-spravne-tridime-do-modreho-kontejneru/" TargetMode="External"/><Relationship Id="rId22" Type="http://schemas.openxmlformats.org/officeDocument/2006/relationships/hyperlink" Target="https://www.samosebou.cz/2017/10/17/vse-o-trideni-recyklaci-pet-lahvi/" TargetMode="External"/><Relationship Id="rId27" Type="http://schemas.openxmlformats.org/officeDocument/2006/relationships/hyperlink" Target="https://www.samosebou.cz/2017/08/09/slovnik-tridice-v-hlavni-roli-zivotni-prostredi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854</Words>
  <Characters>5039</Characters>
  <Application>Microsoft Office Word</Application>
  <DocSecurity>0</DocSecurity>
  <Lines>41</Lines>
  <Paragraphs>11</Paragraphs>
  <ScaleCrop>false</ScaleCrop>
  <Company/>
  <LinksUpToDate>false</LinksUpToDate>
  <CharactersWithSpaces>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Ing.Irena Filikarová</dc:creator>
  <cp:keywords/>
  <dc:description/>
  <cp:lastModifiedBy>Ing.Irena Filikarová</cp:lastModifiedBy>
  <cp:revision>1</cp:revision>
  <dcterms:created xsi:type="dcterms:W3CDTF">2021-06-09T12:38:00Z</dcterms:created>
  <dcterms:modified xsi:type="dcterms:W3CDTF">2021-06-09T12:41:00Z</dcterms:modified>
</cp:coreProperties>
</file>