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61426" w14:textId="77777777" w:rsidR="006E6299" w:rsidRPr="006E6299" w:rsidRDefault="006E6299" w:rsidP="006E6299">
      <w:pPr>
        <w:shd w:val="clear" w:color="auto" w:fill="F2F2F2"/>
        <w:spacing w:after="390" w:line="840" w:lineRule="atLeast"/>
        <w:ind w:left="-1513" w:right="-1513"/>
        <w:textAlignment w:val="baseline"/>
        <w:outlineLvl w:val="0"/>
        <w:rPr>
          <w:rFonts w:ascii="Helvetica" w:eastAsia="Times New Roman" w:hAnsi="Helvetica" w:cs="Helvetica"/>
          <w:b/>
          <w:bCs/>
          <w:caps/>
          <w:color w:val="202020"/>
          <w:kern w:val="36"/>
          <w:sz w:val="75"/>
          <w:szCs w:val="75"/>
          <w:lang w:eastAsia="cs-CZ"/>
        </w:rPr>
      </w:pPr>
      <w:r w:rsidRPr="006E6299">
        <w:rPr>
          <w:rFonts w:ascii="Helvetica" w:eastAsia="Times New Roman" w:hAnsi="Helvetica" w:cs="Helvetica"/>
          <w:b/>
          <w:bCs/>
          <w:caps/>
          <w:color w:val="202020"/>
          <w:kern w:val="36"/>
          <w:sz w:val="75"/>
          <w:szCs w:val="75"/>
          <w:lang w:eastAsia="cs-CZ"/>
        </w:rPr>
        <w:t>JAK DLOUHO SE ROZKLÁDAJÍ ODPADKY POHOZENÉ V PŘÍRODĚ?</w:t>
      </w:r>
    </w:p>
    <w:p w14:paraId="2F3FCFB8" w14:textId="77777777" w:rsidR="006E6299" w:rsidRPr="006E6299" w:rsidRDefault="006E6299" w:rsidP="006E6299">
      <w:pPr>
        <w:spacing w:line="240" w:lineRule="auto"/>
        <w:textAlignment w:val="baseline"/>
        <w:rPr>
          <w:rFonts w:ascii="Helvetica" w:eastAsia="Times New Roman" w:hAnsi="Helvetica" w:cs="Helvetica"/>
          <w:caps/>
          <w:color w:val="202020"/>
          <w:spacing w:val="30"/>
          <w:sz w:val="24"/>
          <w:szCs w:val="24"/>
          <w:lang w:eastAsia="cs-CZ"/>
        </w:rPr>
      </w:pPr>
      <w:r w:rsidRPr="006E6299">
        <w:rPr>
          <w:rFonts w:ascii="Helvetica" w:eastAsia="Times New Roman" w:hAnsi="Helvetica" w:cs="Helvetica"/>
          <w:caps/>
          <w:color w:val="202020"/>
          <w:spacing w:val="30"/>
          <w:sz w:val="24"/>
          <w:szCs w:val="24"/>
          <w:lang w:eastAsia="cs-CZ"/>
        </w:rPr>
        <w:t>26.08.2020</w:t>
      </w:r>
    </w:p>
    <w:p w14:paraId="00F08208" w14:textId="77777777" w:rsidR="006E6299" w:rsidRPr="006E6299" w:rsidRDefault="006E6299" w:rsidP="006E6299">
      <w:pPr>
        <w:spacing w:after="0" w:line="630" w:lineRule="atLeast"/>
        <w:textAlignment w:val="baseline"/>
        <w:outlineLvl w:val="1"/>
        <w:rPr>
          <w:rFonts w:ascii="Helvetica" w:eastAsia="Times New Roman" w:hAnsi="Helvetica" w:cs="Helvetica"/>
          <w:b/>
          <w:bCs/>
          <w:caps/>
          <w:color w:val="202020"/>
          <w:sz w:val="54"/>
          <w:szCs w:val="54"/>
          <w:lang w:eastAsia="cs-CZ"/>
        </w:rPr>
      </w:pPr>
      <w:r w:rsidRPr="006E6299">
        <w:rPr>
          <w:rFonts w:ascii="Helvetica" w:eastAsia="Times New Roman" w:hAnsi="Helvetica" w:cs="Helvetica"/>
          <w:b/>
          <w:bCs/>
          <w:caps/>
          <w:color w:val="202020"/>
          <w:sz w:val="54"/>
          <w:szCs w:val="54"/>
          <w:bdr w:val="none" w:sz="0" w:space="0" w:color="auto" w:frame="1"/>
          <w:lang w:eastAsia="cs-CZ"/>
        </w:rPr>
        <w:t>KDYŽ ZVÍTĚZÍ PŘÍRODA NA BODY </w:t>
      </w:r>
    </w:p>
    <w:p w14:paraId="25B90EC7" w14:textId="3CFA7F8B" w:rsidR="006E6299" w:rsidRPr="006E6299" w:rsidRDefault="006E6299" w:rsidP="006E6299">
      <w:pPr>
        <w:spacing w:after="0" w:line="240" w:lineRule="auto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.</w:t>
      </w:r>
    </w:p>
    <w:p w14:paraId="47789FAB" w14:textId="77777777" w:rsidR="006E6299" w:rsidRPr="006E6299" w:rsidRDefault="006E6299" w:rsidP="006E6299">
      <w:pPr>
        <w:spacing w:after="0" w:line="240" w:lineRule="auto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Každý z nás pravděpodobně narazil někdy při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4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túře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na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5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vodě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při houbaření nebo při sběru borůvek v lese na nepěknou změť odpadků (nebo hůř – na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6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černou skládku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), kde jsme si mohli všimnout různých stadií jejich rozkladu.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br/>
      </w:r>
      <w:hyperlink r:id="rId7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Zrezlou plechovku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od fazolí plnou cigaretových nedopalků doplňovala neporušená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8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skleněná láhev od piva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. Opodál tančily svůj poslední valčík kožené boty porostlé plísní.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br/>
        <w:t>Dílo zkázy pak orámoval ořezaný a zažloutlý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9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polystyren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který původnímu majiteli při zateplování chaty asi zbyl a nenašel pro něj jiné využití…</w:t>
      </w:r>
    </w:p>
    <w:p w14:paraId="79922B03" w14:textId="77777777" w:rsidR="006E6299" w:rsidRPr="006E6299" w:rsidRDefault="006E6299" w:rsidP="006E6299">
      <w:pPr>
        <w:spacing w:after="0" w:line="240" w:lineRule="auto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Krom nepěkného estetického (a občas i čichového) zážitku jde ale o mnohem závažnější problém.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br/>
        <w:t>Odpad může do přírody uvolňovat jedovaté látky, a může tak být nepřímo i velkým problémem pro lidi i zvířata v podobě nepříjemných a nebezpečných zranění.</w:t>
      </w:r>
    </w:p>
    <w:p w14:paraId="778909F9" w14:textId="77777777" w:rsidR="006E6299" w:rsidRPr="006E6299" w:rsidRDefault="006E6299" w:rsidP="006E6299">
      <w:pPr>
        <w:spacing w:after="0" w:line="240" w:lineRule="auto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Třeba taková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10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vyhozená baterie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se rozkládá cca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200–500 let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ale zároveň uvolňuje do půdy velmi nebezpečné látky, které mohou značně poškodit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životní prostředí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a ohrožovat živé organismy.</w:t>
      </w:r>
    </w:p>
    <w:p w14:paraId="6BE2486D" w14:textId="07D2CC76" w:rsidR="006E6299" w:rsidRPr="006E6299" w:rsidRDefault="006E6299" w:rsidP="006E6299">
      <w:pPr>
        <w:spacing w:after="0" w:line="240" w:lineRule="auto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Když se tak zamyslíme: je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pohozená skleněná láhev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z večerky odnaproti opravdu něčím, co chceme zanechat jako memento naší nezodpovědnosti dalším generacím po tisíce let?</w:t>
      </w:r>
    </w:p>
    <w:p w14:paraId="630172DC" w14:textId="77777777" w:rsidR="006E6299" w:rsidRPr="006E6299" w:rsidRDefault="006E6299" w:rsidP="006E6299">
      <w:pPr>
        <w:spacing w:after="0" w:line="630" w:lineRule="atLeast"/>
        <w:textAlignment w:val="baseline"/>
        <w:outlineLvl w:val="1"/>
        <w:rPr>
          <w:rFonts w:ascii="Helvetica" w:eastAsia="Times New Roman" w:hAnsi="Helvetica" w:cs="Helvetica"/>
          <w:b/>
          <w:bCs/>
          <w:caps/>
          <w:color w:val="202020"/>
          <w:sz w:val="54"/>
          <w:szCs w:val="54"/>
          <w:lang w:eastAsia="cs-CZ"/>
        </w:rPr>
      </w:pPr>
      <w:r w:rsidRPr="006E6299">
        <w:rPr>
          <w:rFonts w:ascii="Helvetica" w:eastAsia="Times New Roman" w:hAnsi="Helvetica" w:cs="Helvetica"/>
          <w:b/>
          <w:bCs/>
          <w:caps/>
          <w:color w:val="202020"/>
          <w:sz w:val="54"/>
          <w:szCs w:val="54"/>
          <w:bdr w:val="none" w:sz="0" w:space="0" w:color="auto" w:frame="1"/>
          <w:lang w:eastAsia="cs-CZ"/>
        </w:rPr>
        <w:t>ZA JAK DLOUHO SE ROZLOŽÍ RŮZNÉ DRUHY ODPADU?</w:t>
      </w:r>
    </w:p>
    <w:p w14:paraId="49A0461A" w14:textId="77777777" w:rsidR="006E6299" w:rsidRPr="006E6299" w:rsidRDefault="006E6299" w:rsidP="006E6299">
      <w:pPr>
        <w:spacing w:after="0" w:line="240" w:lineRule="auto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Podle dostupných údajů se v přírodě nejrychleji rozkládá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11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bioodpad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konkrétně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ohryzky od jablek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či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hrušek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– tento druh odpadu se rozloží zhruba za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14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dní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.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br/>
        <w:t>Déle už to trvá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slupce od banánu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ta potřebuje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5 měsíců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a u takové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slupky od pomeranče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si na celkový rozklad počkáme celý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1 rok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.</w:t>
      </w:r>
    </w:p>
    <w:p w14:paraId="24AE27AB" w14:textId="77777777" w:rsidR="006E6299" w:rsidRPr="006E6299" w:rsidRDefault="006E6299" w:rsidP="006E6299">
      <w:pPr>
        <w:spacing w:after="0" w:line="240" w:lineRule="auto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hyperlink r:id="rId12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Odpad z papíru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konkrétně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13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papírový kapesník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noviny nebo kancelářský papír, se v přírodě rozloží až po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5 měsících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. </w:t>
      </w:r>
    </w:p>
    <w:p w14:paraId="483484E4" w14:textId="77777777" w:rsidR="006E6299" w:rsidRPr="006E6299" w:rsidRDefault="006E6299" w:rsidP="006E6299">
      <w:pPr>
        <w:spacing w:after="0" w:line="240" w:lineRule="auto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lastRenderedPageBreak/>
        <w:t>Podstatně delší je doba rozkladu u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14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jednorázových plen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která dosahuje neuvěřitelných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250 let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.</w:t>
      </w:r>
    </w:p>
    <w:p w14:paraId="21DAFA65" w14:textId="77777777" w:rsidR="006E6299" w:rsidRPr="006E6299" w:rsidRDefault="006E6299" w:rsidP="006E6299">
      <w:pPr>
        <w:spacing w:after="0" w:line="240" w:lineRule="auto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Nyní k „maličkostem“. Ač to bývá neobvyklé, občas je prostě potřeba i z komára udělat velblouda, protože tihle komáři mohou nadělat pořádnou paseku!</w:t>
      </w:r>
    </w:p>
    <w:p w14:paraId="68C4A6D1" w14:textId="77777777" w:rsidR="006E6299" w:rsidRPr="006E6299" w:rsidRDefault="006E6299" w:rsidP="006E6299">
      <w:pPr>
        <w:spacing w:after="0" w:line="240" w:lineRule="auto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Takový malý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nedopalek cigarety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(lidově „vajgl“) totiž potřebuje k celkovému rozkladu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15 let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.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br/>
        <w:t>Obyčejná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žvýkačka 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dokonce až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50 let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!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br/>
        <w:t>Když v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15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přírodě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zůstane něco z našeho šatníku, je pravděpodobné, že si našeho vkusu oblékání všimnou i generace po nás.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br/>
        <w:t>Zapomeneme-li nedopatřením v lese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ponožku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potrvá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1,5 roku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než ji příroda dokáže zpracovat.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br/>
        <w:t>Horší už to bude s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koženými výrobky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jako jsou boty nebo pásky – ty totiž na celkový rozklad potřebují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40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až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50 let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. Není tak lepší cesta než kousky z našeho šatníku vyhodit do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16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kontejnerů na textil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nebo je předat k užívání někomu dalšímu.</w:t>
      </w:r>
    </w:p>
    <w:p w14:paraId="5B408D9F" w14:textId="77777777" w:rsidR="006E6299" w:rsidRPr="006E6299" w:rsidRDefault="006E6299" w:rsidP="006E6299">
      <w:pPr>
        <w:spacing w:after="0" w:line="240" w:lineRule="auto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Častým „pokladem“, který v lese nebo i jinde můžeme objevit, jsou rezavé plechovky. To má své logické odůvodnění. Dříve se spousta potravin kvůli trvanlivosti balila právě do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uzavřených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17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kovových obalů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a ty pak občas končily v přírodě.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br/>
        <w:t>Než se plechovka rozloží, uplyne až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50 let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a tak se i nyní můžeme v lesích setkávat s </w:t>
      </w:r>
      <w:hyperlink r:id="rId18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plechovkami od jídla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na jejichž obsahu si mohli pochutnávat naši prarodiče.</w:t>
      </w:r>
    </w:p>
    <w:p w14:paraId="5685E39A" w14:textId="77777777" w:rsidR="006E6299" w:rsidRPr="006E6299" w:rsidRDefault="006E6299" w:rsidP="006E6299">
      <w:pPr>
        <w:spacing w:after="0" w:line="240" w:lineRule="auto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A jak je to s jedním z nejvíce používaných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19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obalů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které jsou vyráběny z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20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plastů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?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br/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Igelitový sáček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se rozkládá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25 let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21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plastový kelímek </w:t>
        </w:r>
      </w:hyperlink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70 let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a taková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22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PET láhev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potřebuje celých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100 let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!</w:t>
      </w:r>
    </w:p>
    <w:p w14:paraId="697978CA" w14:textId="77777777" w:rsidR="006E6299" w:rsidRPr="006E6299" w:rsidRDefault="006E6299" w:rsidP="006E6299">
      <w:pPr>
        <w:spacing w:after="0" w:line="240" w:lineRule="auto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hyperlink r:id="rId23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Nápojové kartony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se rozkládají různou dobu, a to dle materiálů, ze kterých jsou vyrobeny.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br/>
        <w:t>Zatímco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neaseptické nápojové kartony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bez hliníkové fólie (např. od čerstvého mléka nebo kefíru) pohltí příroda za cca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7 let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u těch s hliníkovou vrstvou je to mnohem víc – přírodě trvá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100 let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, než je dokáže rozložit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!</w:t>
      </w:r>
    </w:p>
    <w:p w14:paraId="741BC229" w14:textId="77777777" w:rsidR="006E6299" w:rsidRPr="006E6299" w:rsidRDefault="006E6299" w:rsidP="006E6299">
      <w:pPr>
        <w:spacing w:after="0" w:line="240" w:lineRule="auto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Na pomyslné špici žebříčku jsou však pohozené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24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skleněné obaly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které se rozloží (dle odhadů) nejdříve za </w:t>
      </w:r>
      <w:r w:rsidRPr="006E6299">
        <w:rPr>
          <w:rFonts w:ascii="Helvetica" w:eastAsia="Times New Roman" w:hAnsi="Helvetica" w:cs="Helvetica"/>
          <w:b/>
          <w:bCs/>
          <w:color w:val="202020"/>
          <w:sz w:val="27"/>
          <w:szCs w:val="27"/>
          <w:bdr w:val="none" w:sz="0" w:space="0" w:color="auto" w:frame="1"/>
          <w:lang w:eastAsia="cs-CZ"/>
        </w:rPr>
        <w:t>1 000 let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, a „zlato“ se dle odborníků nerozloží nikdy.</w:t>
      </w:r>
    </w:p>
    <w:p w14:paraId="67F4847F" w14:textId="54DD3138" w:rsidR="006E6299" w:rsidRPr="006E6299" w:rsidRDefault="006E6299" w:rsidP="006E6299">
      <w:pPr>
        <w:spacing w:after="0" w:line="0" w:lineRule="auto"/>
        <w:jc w:val="center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r w:rsidRPr="006E6299">
        <w:rPr>
          <w:rFonts w:ascii="Helvetica" w:eastAsia="Times New Roman" w:hAnsi="Helvetica" w:cs="Helvetica"/>
          <w:noProof/>
          <w:color w:val="326E0A"/>
          <w:sz w:val="27"/>
          <w:szCs w:val="27"/>
          <w:bdr w:val="none" w:sz="0" w:space="0" w:color="auto" w:frame="1"/>
          <w:lang w:eastAsia="cs-CZ"/>
        </w:rPr>
        <w:drawing>
          <wp:inline distT="0" distB="0" distL="0" distR="0" wp14:anchorId="154F874B" wp14:editId="7A316ADA">
            <wp:extent cx="5691505" cy="8892540"/>
            <wp:effectExtent l="0" t="0" r="4445" b="3810"/>
            <wp:docPr id="1" name="Obrázek 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BE1AB" w14:textId="77777777" w:rsidR="006E6299" w:rsidRPr="006E6299" w:rsidRDefault="006E6299" w:rsidP="006E6299">
      <w:pPr>
        <w:spacing w:after="0" w:line="360" w:lineRule="atLeast"/>
        <w:textAlignment w:val="baseline"/>
        <w:outlineLvl w:val="3"/>
        <w:rPr>
          <w:rFonts w:ascii="Helvetica" w:eastAsia="Times New Roman" w:hAnsi="Helvetica" w:cs="Helvetica"/>
          <w:caps/>
          <w:color w:val="202020"/>
          <w:sz w:val="18"/>
          <w:szCs w:val="18"/>
          <w:lang w:eastAsia="cs-CZ"/>
        </w:rPr>
      </w:pPr>
      <w:r w:rsidRPr="006E6299">
        <w:rPr>
          <w:rFonts w:ascii="Helvetica" w:eastAsia="Times New Roman" w:hAnsi="Helvetica" w:cs="Helvetica"/>
          <w:caps/>
          <w:color w:val="202020"/>
          <w:sz w:val="18"/>
          <w:szCs w:val="18"/>
          <w:bdr w:val="none" w:sz="0" w:space="0" w:color="auto" w:frame="1"/>
          <w:lang w:eastAsia="cs-CZ"/>
        </w:rPr>
        <w:t>INFOGRAFIKA PROZRADÍ, JAK DLOUHO SE V PŘÍRODĚ ROZKLÁDAJÍ RŮZNÉ DRUHY POHOZENÉHO ODPADU. CO PLECHOVKA, SKLENĚNÉ LÁHVE NEBO NEDOPALKY? (ZDROJ: SAMOSEBOU.CZ)</w:t>
      </w:r>
    </w:p>
    <w:p w14:paraId="535D1551" w14:textId="77777777" w:rsidR="006E6299" w:rsidRPr="006E6299" w:rsidRDefault="006E6299" w:rsidP="006E6299">
      <w:pPr>
        <w:spacing w:after="100" w:line="240" w:lineRule="auto"/>
        <w:textAlignment w:val="baseline"/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</w:pP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Zodpovědný přístup k přírodě a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lang w:eastAsia="cs-CZ"/>
        </w:rPr>
        <w:t> </w:t>
      </w:r>
      <w:hyperlink r:id="rId27" w:history="1">
        <w:r w:rsidRPr="006E6299">
          <w:rPr>
            <w:rFonts w:ascii="Helvetica" w:eastAsia="Times New Roman" w:hAnsi="Helvetica" w:cs="Helvetica"/>
            <w:color w:val="326E0A"/>
            <w:sz w:val="27"/>
            <w:szCs w:val="27"/>
            <w:u w:val="single"/>
            <w:bdr w:val="none" w:sz="0" w:space="0" w:color="auto" w:frame="1"/>
            <w:lang w:eastAsia="cs-CZ"/>
          </w:rPr>
          <w:t>životnímu prostředí</w:t>
        </w:r>
      </w:hyperlink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t> je odpovědností každého z nás.</w:t>
      </w:r>
      <w:r w:rsidRPr="006E6299">
        <w:rPr>
          <w:rFonts w:ascii="Helvetica" w:eastAsia="Times New Roman" w:hAnsi="Helvetica" w:cs="Helvetica"/>
          <w:color w:val="202020"/>
          <w:sz w:val="27"/>
          <w:szCs w:val="27"/>
          <w:bdr w:val="none" w:sz="0" w:space="0" w:color="auto" w:frame="1"/>
          <w:lang w:eastAsia="cs-CZ"/>
        </w:rPr>
        <w:br/>
        <w:t>Pohozený odpad tu po nás může zůstat desítky až tisíce let, a to jsme zde psali o době rozkladu, nikoli o působení škodlivých a nebezpečných látek, které může být nevratné…</w:t>
      </w:r>
    </w:p>
    <w:p w14:paraId="1B9FB28A" w14:textId="77777777" w:rsidR="006E6299" w:rsidRDefault="006E6299"/>
    <w:sectPr w:rsidR="006E62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299"/>
    <w:rsid w:val="006E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2A046"/>
  <w15:chartTrackingRefBased/>
  <w15:docId w15:val="{2D8610CC-E77A-439A-8BDD-4557E87D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E62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6E62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6E62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9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E629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6E629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E6299"/>
    <w:rPr>
      <w:color w:val="0000FF"/>
      <w:u w:val="single"/>
    </w:rPr>
  </w:style>
  <w:style w:type="paragraph" w:customStyle="1" w:styleId="aos-init">
    <w:name w:val="aos-init"/>
    <w:basedOn w:val="Normln"/>
    <w:rsid w:val="006E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E6299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6E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3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1341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23591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3779">
              <w:marLeft w:val="0"/>
              <w:marRight w:val="0"/>
              <w:marTop w:val="4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3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6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7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7507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9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98949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42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91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47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672039">
                                      <w:marLeft w:val="0"/>
                                      <w:marRight w:val="0"/>
                                      <w:marTop w:val="225"/>
                                      <w:marBottom w:val="16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94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415246">
                                  <w:marLeft w:val="-1513"/>
                                  <w:marRight w:val="-1513"/>
                                  <w:marTop w:val="6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37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45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mosebou.cz/extra/sklo/" TargetMode="External"/><Relationship Id="rId13" Type="http://schemas.openxmlformats.org/officeDocument/2006/relationships/hyperlink" Target="https://www.samosebou.cz/2019/07/16/12-rad-kam-vyhodit-specificky-odpad-z-papiru/" TargetMode="External"/><Relationship Id="rId18" Type="http://schemas.openxmlformats.org/officeDocument/2006/relationships/hyperlink" Target="https://www.samosebou.cz/2018/06/29/tridim-jako-diva-kam-vyhodit-kovy-plechovky/" TargetMode="External"/><Relationship Id="rId26" Type="http://schemas.openxmlformats.org/officeDocument/2006/relationships/image" Target="media/image1.png"/><Relationship Id="rId3" Type="http://schemas.openxmlformats.org/officeDocument/2006/relationships/webSettings" Target="webSettings.xml"/><Relationship Id="rId21" Type="http://schemas.openxmlformats.org/officeDocument/2006/relationships/hyperlink" Target="https://www.samosebou.cz/2019/11/28/plastove-obaly-a-jejich-alternativy/" TargetMode="External"/><Relationship Id="rId7" Type="http://schemas.openxmlformats.org/officeDocument/2006/relationships/hyperlink" Target="https://www.samosebou.cz/2018/06/29/tridim-jako-diva-kam-vyhodit-kovy-plechovky/" TargetMode="External"/><Relationship Id="rId12" Type="http://schemas.openxmlformats.org/officeDocument/2006/relationships/hyperlink" Target="https://www.samosebou.cz/2018/12/04/od-trideni-sberu-papiru-az-po-recyklaci/" TargetMode="External"/><Relationship Id="rId17" Type="http://schemas.openxmlformats.org/officeDocument/2006/relationships/hyperlink" Target="https://www.samosebou.cz/2019/10/10/trideni-kovu-pro-zacatecniky-vse-co-je-potreba-vedet/" TargetMode="External"/><Relationship Id="rId25" Type="http://schemas.openxmlformats.org/officeDocument/2006/relationships/hyperlink" Target="https://www.samosebou.cz/wp-content/uploads/2020/08/C11083645_Illustration_infographic_Article_August-1-2.pn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samosebou.cz/2018/02/07/tridim-jako-diva-kam-vyhodit-stare-obleceni/" TargetMode="External"/><Relationship Id="rId20" Type="http://schemas.openxmlformats.org/officeDocument/2006/relationships/hyperlink" Target="https://www.samosebou.cz/2019/07/30/samosebou-cz-predstavuje-serial-o-plastech-plastiveda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samosebou.cz/2019/02/28/cerne-skladky-co-skryvaji-a-jak-je-resit/" TargetMode="External"/><Relationship Id="rId11" Type="http://schemas.openxmlformats.org/officeDocument/2006/relationships/hyperlink" Target="https://www.samosebou.cz/2018/09/14/bioodpad-jak-ceho-tridit/" TargetMode="External"/><Relationship Id="rId24" Type="http://schemas.openxmlformats.org/officeDocument/2006/relationships/hyperlink" Target="https://www.samosebou.cz/extra/sklo/" TargetMode="External"/><Relationship Id="rId5" Type="http://schemas.openxmlformats.org/officeDocument/2006/relationships/hyperlink" Target="https://www.samosebou.cz/2019/08/09/rady-a-tipy-jak-tridit-odpad-vsude-i-na-vode/" TargetMode="External"/><Relationship Id="rId15" Type="http://schemas.openxmlformats.org/officeDocument/2006/relationships/hyperlink" Target="https://prirodou.samosebou.cz/cs" TargetMode="External"/><Relationship Id="rId23" Type="http://schemas.openxmlformats.org/officeDocument/2006/relationships/hyperlink" Target="https://www.samosebou.cz/2018/08/29/recyklacni-symboly-na-napojovych-kartonech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samosebou.cz/2018/08/23/trideni-baterii-v-infografice-kam-patri/" TargetMode="External"/><Relationship Id="rId19" Type="http://schemas.openxmlformats.org/officeDocument/2006/relationships/hyperlink" Target="https://www.samosebou.cz/dictionary/obal/" TargetMode="External"/><Relationship Id="rId4" Type="http://schemas.openxmlformats.org/officeDocument/2006/relationships/hyperlink" Target="https://www.samosebou.cz/2017/08/03/jak-nalozit-s-odpadem-na-turach/" TargetMode="External"/><Relationship Id="rId9" Type="http://schemas.openxmlformats.org/officeDocument/2006/relationships/hyperlink" Target="https://www.samosebou.cz/2017/10/20/tridim-jako-diva-kam-vyhodit-tapety-lino-polystyren/" TargetMode="External"/><Relationship Id="rId14" Type="http://schemas.openxmlformats.org/officeDocument/2006/relationships/hyperlink" Target="https://www.samosebou.cz/2019/08/13/co-spravne-tridime-do-modreho-kontejneru/" TargetMode="External"/><Relationship Id="rId22" Type="http://schemas.openxmlformats.org/officeDocument/2006/relationships/hyperlink" Target="https://www.samosebou.cz/2017/10/17/vse-o-trideni-recyklaci-pet-lahvi/" TargetMode="External"/><Relationship Id="rId27" Type="http://schemas.openxmlformats.org/officeDocument/2006/relationships/hyperlink" Target="https://www.samosebou.cz/2017/08/09/slovnik-tridice-v-hlavni-roli-zivotni-prostredi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854</Words>
  <Characters>5039</Characters>
  <Application>Microsoft Office Word</Application>
  <DocSecurity>0</DocSecurity>
  <Lines>41</Lines>
  <Paragraphs>11</Paragraphs>
  <ScaleCrop>false</ScaleCrop>
  <Company/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Ing.Irena Filikarová</dc:creator>
  <cp:keywords/>
  <dc:description/>
  <cp:lastModifiedBy>Ing.Irena Filikarová</cp:lastModifiedBy>
  <cp:revision>1</cp:revision>
  <dcterms:created xsi:type="dcterms:W3CDTF">2021-06-09T12:38:00Z</dcterms:created>
  <dcterms:modified xsi:type="dcterms:W3CDTF">2021-06-09T12:41:00Z</dcterms:modified>
</cp:coreProperties>
</file>